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5F59" w14:textId="45FAF5D8" w:rsidR="006D4E98" w:rsidRPr="006D4E98" w:rsidRDefault="00657B11" w:rsidP="006E7DBB">
      <w:pPr>
        <w:outlineLvl w:val="0"/>
        <w:rPr>
          <w:rFonts w:ascii="Calibri" w:eastAsia="Times New Roman" w:hAnsi="Calibri" w:cs="Calibri"/>
          <w:b/>
          <w:bCs/>
          <w:color w:val="1E4E79"/>
          <w:kern w:val="36"/>
          <w:sz w:val="32"/>
          <w:szCs w:val="32"/>
          <w:lang w:val="en-GB"/>
          <w14:ligatures w14:val="none"/>
        </w:rPr>
      </w:pPr>
      <w:r>
        <w:rPr>
          <w:rFonts w:ascii="Calibri" w:eastAsia="Times New Roman" w:hAnsi="Calibri" w:cs="Calibri"/>
          <w:b/>
          <w:bCs/>
          <w:color w:val="1E4E79"/>
          <w:kern w:val="36"/>
          <w:sz w:val="32"/>
          <w:szCs w:val="32"/>
          <w:lang w:val="en-GB"/>
          <w14:ligatures w14:val="none"/>
        </w:rPr>
        <w:t>´ß</w:t>
      </w:r>
      <w:r w:rsidR="00A47341">
        <w:rPr>
          <w:rFonts w:ascii="Calibri" w:eastAsia="Times New Roman" w:hAnsi="Calibri" w:cs="Calibri"/>
          <w:b/>
          <w:bCs/>
          <w:color w:val="1E4E79"/>
          <w:kern w:val="36"/>
          <w:sz w:val="32"/>
          <w:szCs w:val="32"/>
          <w:lang w:val="en-GB"/>
          <w14:ligatures w14:val="none"/>
        </w:rPr>
        <w:t>b</w:t>
      </w:r>
      <w:r w:rsidR="006D4E98" w:rsidRPr="006D4E98">
        <w:rPr>
          <w:rFonts w:ascii="Calibri" w:eastAsia="Times New Roman" w:hAnsi="Calibri" w:cs="Calibri"/>
          <w:b/>
          <w:bCs/>
          <w:color w:val="1E4E79"/>
          <w:kern w:val="36"/>
          <w:sz w:val="32"/>
          <w:szCs w:val="32"/>
          <w:lang w:val="en-GB"/>
          <w14:ligatures w14:val="none"/>
        </w:rPr>
        <w:t>Induction</w:t>
      </w:r>
    </w:p>
    <w:p w14:paraId="120FCBC0" w14:textId="5EA62993" w:rsidR="006D4E98" w:rsidRPr="006D4E98" w:rsidRDefault="006D4E98" w:rsidP="006D4E98">
      <w:pPr>
        <w:ind w:left="720" w:hanging="239"/>
        <w:rPr>
          <w:rFonts w:ascii="Calibri" w:eastAsia="Times New Roman" w:hAnsi="Calibri" w:cs="Calibri"/>
          <w:color w:val="000000"/>
          <w:kern w:val="0"/>
          <w:sz w:val="22"/>
          <w:szCs w:val="22"/>
          <w:lang w:val="en-GB"/>
          <w14:ligatures w14:val="none"/>
        </w:rPr>
      </w:pPr>
      <w:r w:rsidRPr="006D4E98">
        <w:rPr>
          <w:rFonts w:ascii="Calibri" w:eastAsia="Times New Roman" w:hAnsi="Calibri" w:cs="Calibri"/>
          <w:noProof/>
          <w:color w:val="000000"/>
          <w:kern w:val="0"/>
          <w:sz w:val="22"/>
          <w:szCs w:val="22"/>
          <w:lang w:val="en-GB"/>
          <w14:ligatures w14:val="none"/>
        </w:rPr>
        <w:drawing>
          <wp:inline distT="0" distB="0" distL="0" distR="0" wp14:anchorId="7F6519A5" wp14:editId="67D58F94">
            <wp:extent cx="153670" cy="153670"/>
            <wp:effectExtent l="0" t="0" r="0" b="0"/>
            <wp:docPr id="920412296" name="Afbeelding 9"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en-GB"/>
          <w14:ligatures w14:val="none"/>
        </w:rPr>
        <w:t> </w:t>
      </w:r>
    </w:p>
    <w:p w14:paraId="03084651" w14:textId="77777777" w:rsidR="006D4E98" w:rsidRPr="006D4E98" w:rsidRDefault="006D4E98" w:rsidP="006D4E98">
      <w:pPr>
        <w:ind w:left="72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6F7E426D" w14:textId="72ACBA4D" w:rsidR="006D4E98" w:rsidRPr="006D4E98" w:rsidRDefault="006D4E98" w:rsidP="006D4E98">
      <w:pPr>
        <w:numPr>
          <w:ilvl w:val="1"/>
          <w:numId w:val="1"/>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xml:space="preserve">Make overnight culture of desired strain in LB+ Kan </w:t>
      </w:r>
      <w:r>
        <w:rPr>
          <w:rFonts w:ascii="Calibri" w:eastAsia="Times New Roman" w:hAnsi="Calibri" w:cs="Calibri"/>
          <w:kern w:val="0"/>
          <w:sz w:val="22"/>
          <w:szCs w:val="22"/>
          <w:lang w:val="en-GB"/>
          <w14:ligatures w14:val="none"/>
        </w:rPr>
        <w:t>and</w:t>
      </w:r>
      <w:r w:rsidRPr="006D4E98">
        <w:rPr>
          <w:rFonts w:ascii="Calibri" w:eastAsia="Times New Roman" w:hAnsi="Calibri" w:cs="Calibri"/>
          <w:kern w:val="0"/>
          <w:sz w:val="22"/>
          <w:szCs w:val="22"/>
          <w:lang w:val="en-GB"/>
          <w14:ligatures w14:val="none"/>
        </w:rPr>
        <w:t xml:space="preserve"> Chlor </w:t>
      </w:r>
    </w:p>
    <w:p w14:paraId="59C747DC" w14:textId="77777777" w:rsidR="006D4E98" w:rsidRPr="006D4E98" w:rsidRDefault="006D4E98" w:rsidP="006D4E98">
      <w:pPr>
        <w:ind w:left="126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5 mL culture 3 herh</w:t>
      </w:r>
    </w:p>
    <w:p w14:paraId="4D1CA1DB" w14:textId="77777777" w:rsidR="006D4E98" w:rsidRPr="006D4E98" w:rsidRDefault="006D4E98" w:rsidP="006D4E98">
      <w:pPr>
        <w:ind w:left="126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5E7A2DB7" w14:textId="77777777" w:rsidR="006D4E98" w:rsidRPr="006D4E98" w:rsidRDefault="006D4E98" w:rsidP="006D4E98">
      <w:pPr>
        <w:ind w:left="126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1038B98C" w14:textId="0F0BB515"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6495BA16" wp14:editId="0913F66F">
            <wp:extent cx="153670" cy="153670"/>
            <wp:effectExtent l="0" t="0" r="0" b="0"/>
            <wp:docPr id="1376549510" name="Afbeelding 8"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w:t>
      </w:r>
    </w:p>
    <w:p w14:paraId="6B32F132" w14:textId="77777777" w:rsidR="006D4E98" w:rsidRPr="006D4E98" w:rsidRDefault="006D4E98" w:rsidP="006D4E98">
      <w:pPr>
        <w:ind w:left="126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1C5BF3FE" w14:textId="77777777" w:rsidR="006D4E98" w:rsidRPr="00F40A3B" w:rsidRDefault="006D4E98" w:rsidP="006D4E98">
      <w:pPr>
        <w:numPr>
          <w:ilvl w:val="1"/>
          <w:numId w:val="2"/>
        </w:numPr>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2"/>
          <w:szCs w:val="22"/>
          <w:lang w:val="en-GB"/>
          <w14:ligatures w14:val="none"/>
        </w:rPr>
        <w:t xml:space="preserve">Inoculate 20 ml LB-Kan + </w:t>
      </w:r>
      <w:r w:rsidRPr="00F40A3B">
        <w:rPr>
          <w:rFonts w:ascii="Calibri" w:eastAsia="Times New Roman" w:hAnsi="Calibri" w:cs="Calibri"/>
          <w:kern w:val="0"/>
          <w:sz w:val="22"/>
          <w:szCs w:val="22"/>
          <w:lang w:val="en-US"/>
          <w14:ligatures w14:val="none"/>
        </w:rPr>
        <w:t xml:space="preserve">chloramphenicol </w:t>
      </w:r>
      <w:r w:rsidRPr="006D4E98">
        <w:rPr>
          <w:rFonts w:ascii="Calibri" w:eastAsia="Times New Roman" w:hAnsi="Calibri" w:cs="Calibri"/>
          <w:kern w:val="0"/>
          <w:sz w:val="22"/>
          <w:szCs w:val="22"/>
          <w:lang w:val="en-GB"/>
          <w14:ligatures w14:val="none"/>
        </w:rPr>
        <w:t xml:space="preserve">with 200 µl overnight culture (per sample) </w:t>
      </w:r>
    </w:p>
    <w:p w14:paraId="79D1B1A9" w14:textId="77777777" w:rsidR="006D4E98" w:rsidRPr="006D4E98" w:rsidRDefault="006D4E98" w:rsidP="006D4E98">
      <w:pPr>
        <w:numPr>
          <w:ilvl w:val="2"/>
          <w:numId w:val="3"/>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Incubate at 37°C until OD</w:t>
      </w:r>
      <w:r w:rsidRPr="006D4E98">
        <w:rPr>
          <w:rFonts w:ascii="Calibri" w:eastAsia="Times New Roman" w:hAnsi="Calibri" w:cs="Calibri"/>
          <w:kern w:val="0"/>
          <w:sz w:val="22"/>
          <w:szCs w:val="22"/>
          <w:vertAlign w:val="subscript"/>
          <w:lang w:val="en-GB"/>
          <w14:ligatures w14:val="none"/>
        </w:rPr>
        <w:t>600nm</w:t>
      </w:r>
      <w:r w:rsidRPr="006D4E98">
        <w:rPr>
          <w:rFonts w:ascii="Calibri" w:eastAsia="Times New Roman" w:hAnsi="Calibri" w:cs="Calibri"/>
          <w:kern w:val="0"/>
          <w:sz w:val="22"/>
          <w:szCs w:val="22"/>
          <w:lang w:val="en-GB"/>
          <w14:ligatures w14:val="none"/>
        </w:rPr>
        <w:t xml:space="preserve"> of 0.6-0.8 (0.4 is also fine for toxic proteins) 3h) </w:t>
      </w:r>
    </w:p>
    <w:p w14:paraId="7C998F0F" w14:textId="77777777" w:rsidR="006D4E98" w:rsidRPr="00F40A3B" w:rsidRDefault="006D4E98" w:rsidP="006D4E98">
      <w:pPr>
        <w:ind w:left="1260"/>
        <w:rPr>
          <w:rFonts w:ascii="Calibri" w:eastAsia="Times New Roman" w:hAnsi="Calibri" w:cs="Calibri"/>
          <w:kern w:val="0"/>
          <w:sz w:val="22"/>
          <w:szCs w:val="22"/>
          <w:lang w:val="en-US"/>
          <w14:ligatures w14:val="none"/>
        </w:rPr>
      </w:pPr>
      <w:r w:rsidRPr="00F40A3B">
        <w:rPr>
          <w:rFonts w:ascii="Calibri" w:eastAsia="Times New Roman" w:hAnsi="Calibri" w:cs="Calibri"/>
          <w:kern w:val="0"/>
          <w:sz w:val="22"/>
          <w:szCs w:val="22"/>
          <w:lang w:val="en-US"/>
          <w14:ligatures w14:val="none"/>
        </w:rPr>
        <w:t> </w:t>
      </w:r>
    </w:p>
    <w:p w14:paraId="2A123D98" w14:textId="77777777" w:rsidR="006D4E98" w:rsidRPr="00F40A3B" w:rsidRDefault="006D4E98" w:rsidP="006D4E98">
      <w:pPr>
        <w:ind w:left="1260"/>
        <w:rPr>
          <w:rFonts w:ascii="Calibri" w:eastAsia="Times New Roman" w:hAnsi="Calibri" w:cs="Calibri"/>
          <w:kern w:val="0"/>
          <w:sz w:val="22"/>
          <w:szCs w:val="22"/>
          <w:lang w:val="en-US"/>
          <w14:ligatures w14:val="none"/>
        </w:rPr>
      </w:pPr>
      <w:r w:rsidRPr="00F40A3B">
        <w:rPr>
          <w:rFonts w:ascii="Calibri" w:eastAsia="Times New Roman" w:hAnsi="Calibri" w:cs="Calibri"/>
          <w:kern w:val="0"/>
          <w:sz w:val="22"/>
          <w:szCs w:val="22"/>
          <w:lang w:val="en-US"/>
          <w14:ligatures w14:val="none"/>
        </w:rPr>
        <w:t> </w:t>
      </w:r>
    </w:p>
    <w:p w14:paraId="18D1AF89" w14:textId="77777777" w:rsidR="006D4E98" w:rsidRPr="006D4E98" w:rsidRDefault="006D4E98" w:rsidP="006D4E98">
      <w:pPr>
        <w:numPr>
          <w:ilvl w:val="1"/>
          <w:numId w:val="4"/>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Induction by IPTG of “induced sample”</w:t>
      </w:r>
    </w:p>
    <w:p w14:paraId="3F47E0E7" w14:textId="13E1A291" w:rsidR="006D4E98" w:rsidRPr="006D4E98" w:rsidRDefault="006D4E98" w:rsidP="006D4E98">
      <w:pPr>
        <w:numPr>
          <w:ilvl w:val="2"/>
          <w:numId w:val="4"/>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Induce 3 cultures with 2 µL of 1M IPTG stock (0.1mM</w:t>
      </w:r>
      <w:r>
        <w:rPr>
          <w:rFonts w:ascii="Calibri" w:eastAsia="Times New Roman" w:hAnsi="Calibri" w:cs="Calibri"/>
          <w:kern w:val="0"/>
          <w:sz w:val="22"/>
          <w:szCs w:val="22"/>
          <w:lang w:val="en-GB"/>
          <w14:ligatures w14:val="none"/>
        </w:rPr>
        <w:t>)</w:t>
      </w:r>
    </w:p>
    <w:p w14:paraId="438BD85B" w14:textId="77777777" w:rsidR="006D4E98" w:rsidRPr="006D4E98" w:rsidRDefault="006D4E98" w:rsidP="006D4E98">
      <w:pPr>
        <w:ind w:left="180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66F7FE1D" w14:textId="77777777" w:rsidR="006D4E98" w:rsidRPr="006D4E98" w:rsidRDefault="006D4E98" w:rsidP="006D4E98">
      <w:pPr>
        <w:numPr>
          <w:ilvl w:val="1"/>
          <w:numId w:val="5"/>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Incubate them at different temperatures:</w:t>
      </w:r>
    </w:p>
    <w:p w14:paraId="52DC7D52" w14:textId="5226532A" w:rsidR="006D4E98" w:rsidRPr="006D4E98" w:rsidRDefault="006D4E98" w:rsidP="006D4E98">
      <w:pPr>
        <w:numPr>
          <w:ilvl w:val="2"/>
          <w:numId w:val="5"/>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b/>
          <w:bCs/>
          <w:kern w:val="0"/>
          <w:sz w:val="22"/>
          <w:szCs w:val="22"/>
          <w:lang w:val="en-GB"/>
          <w14:ligatures w14:val="none"/>
        </w:rPr>
        <w:t xml:space="preserve">1x I for overnight at 16°C </w:t>
      </w:r>
    </w:p>
    <w:p w14:paraId="6FC08402" w14:textId="77777777" w:rsidR="006D4E98" w:rsidRPr="006D4E98" w:rsidRDefault="006D4E98" w:rsidP="006D4E98">
      <w:pPr>
        <w:ind w:left="72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47953D08" w14:textId="77777777" w:rsidR="006D4E98" w:rsidRPr="006D4E98" w:rsidRDefault="006D4E98" w:rsidP="006D4E98">
      <w:pPr>
        <w:ind w:left="126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435342EF" w14:textId="77777777" w:rsidR="006D4E98" w:rsidRPr="006D4E98" w:rsidRDefault="006D4E98" w:rsidP="006D4E98">
      <w:pPr>
        <w:ind w:left="180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6C3B9B4B" w14:textId="77777777" w:rsidR="006D4E98" w:rsidRPr="006D4E98" w:rsidRDefault="006D4E98" w:rsidP="006D4E98">
      <w:pPr>
        <w:ind w:left="126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45C18F98" w14:textId="7219C729" w:rsidR="006D4E98" w:rsidRPr="006D4E98" w:rsidRDefault="006D4E98" w:rsidP="006D4E98">
      <w:pPr>
        <w:ind w:left="720" w:hanging="239"/>
        <w:rPr>
          <w:rFonts w:ascii="Calibri" w:eastAsia="Times New Roman" w:hAnsi="Calibri" w:cs="Calibri"/>
          <w:color w:val="000000"/>
          <w:kern w:val="0"/>
          <w:sz w:val="22"/>
          <w:szCs w:val="22"/>
          <w:lang w:val="en-GB"/>
          <w14:ligatures w14:val="none"/>
        </w:rPr>
      </w:pPr>
      <w:r w:rsidRPr="006D4E98">
        <w:rPr>
          <w:rFonts w:ascii="Calibri" w:eastAsia="Times New Roman" w:hAnsi="Calibri" w:cs="Calibri"/>
          <w:noProof/>
          <w:color w:val="000000"/>
          <w:kern w:val="0"/>
          <w:sz w:val="22"/>
          <w:szCs w:val="22"/>
          <w:lang w:val="en-GB"/>
          <w14:ligatures w14:val="none"/>
        </w:rPr>
        <w:drawing>
          <wp:inline distT="0" distB="0" distL="0" distR="0" wp14:anchorId="5F10D49A" wp14:editId="544EE7A7">
            <wp:extent cx="153670" cy="153670"/>
            <wp:effectExtent l="0" t="0" r="0" b="0"/>
            <wp:docPr id="2082310183" name="Afbeelding 7"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en-GB"/>
          <w14:ligatures w14:val="none"/>
        </w:rPr>
        <w:t> 8/11/2024</w:t>
      </w:r>
    </w:p>
    <w:p w14:paraId="2DAEA418" w14:textId="77777777" w:rsidR="006D4E98" w:rsidRPr="006D4E98" w:rsidRDefault="006D4E98" w:rsidP="006D4E98">
      <w:pPr>
        <w:ind w:left="72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p w14:paraId="1FD9F973" w14:textId="77777777" w:rsidR="006D4E98" w:rsidRPr="006D4E98" w:rsidRDefault="006D4E98" w:rsidP="006D4E98">
      <w:pPr>
        <w:numPr>
          <w:ilvl w:val="1"/>
          <w:numId w:val="6"/>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Fractionate samples:</w:t>
      </w:r>
    </w:p>
    <w:p w14:paraId="08436442" w14:textId="6CB89F71" w:rsidR="006D4E98" w:rsidRPr="006D4E98" w:rsidRDefault="006D4E98" w:rsidP="006D4E98">
      <w:pPr>
        <w:numPr>
          <w:ilvl w:val="2"/>
          <w:numId w:val="6"/>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xml:space="preserve">Spin down 10 min at 4000rpm , 4°C </w:t>
      </w:r>
    </w:p>
    <w:p w14:paraId="1C69E34A" w14:textId="77777777" w:rsidR="006D4E98" w:rsidRPr="006D4E98" w:rsidRDefault="006D4E98" w:rsidP="006D4E98">
      <w:pPr>
        <w:numPr>
          <w:ilvl w:val="2"/>
          <w:numId w:val="6"/>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Remove supernatant</w:t>
      </w:r>
    </w:p>
    <w:p w14:paraId="254140E9" w14:textId="01C99CD4" w:rsidR="006D4E98" w:rsidRPr="006D4E98" w:rsidRDefault="006D4E98" w:rsidP="006D4E98">
      <w:pPr>
        <w:numPr>
          <w:ilvl w:val="2"/>
          <w:numId w:val="6"/>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xml:space="preserve">Resuspend pellet in 600 µl lysis buffer </w:t>
      </w:r>
    </w:p>
    <w:p w14:paraId="5363F8DE" w14:textId="77777777" w:rsidR="006D4E98" w:rsidRPr="006D4E98" w:rsidRDefault="006D4E98" w:rsidP="006D4E98">
      <w:pPr>
        <w:numPr>
          <w:ilvl w:val="2"/>
          <w:numId w:val="6"/>
        </w:numPr>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(store at -80°C)</w:t>
      </w:r>
    </w:p>
    <w:p w14:paraId="3D4F4EC4" w14:textId="77777777" w:rsidR="006D4E98" w:rsidRPr="00F40A3B" w:rsidRDefault="006D4E98" w:rsidP="006D4E98">
      <w:pPr>
        <w:numPr>
          <w:ilvl w:val="2"/>
          <w:numId w:val="6"/>
        </w:numPr>
        <w:textAlignment w:val="center"/>
        <w:rPr>
          <w:rFonts w:ascii="Calibri" w:eastAsia="Times New Roman" w:hAnsi="Calibri" w:cs="Calibri"/>
          <w:kern w:val="0"/>
          <w:sz w:val="22"/>
          <w:szCs w:val="22"/>
          <w:lang w:val="nl-NL"/>
          <w14:ligatures w14:val="none"/>
        </w:rPr>
      </w:pPr>
      <w:r w:rsidRPr="00F40A3B">
        <w:rPr>
          <w:rFonts w:ascii="Calibri" w:eastAsia="Times New Roman" w:hAnsi="Calibri" w:cs="Calibri"/>
          <w:strike/>
          <w:kern w:val="0"/>
          <w:sz w:val="22"/>
          <w:szCs w:val="22"/>
          <w:lang w:val="nl-NL"/>
          <w14:ligatures w14:val="none"/>
        </w:rPr>
        <w:t xml:space="preserve">3x freeze-thaw cycle </w:t>
      </w:r>
      <w:r w:rsidRPr="00F40A3B">
        <w:rPr>
          <w:rFonts w:ascii="Calibri" w:eastAsia="Times New Roman" w:hAnsi="Calibri" w:cs="Calibri"/>
          <w:kern w:val="0"/>
          <w:sz w:val="22"/>
          <w:szCs w:val="22"/>
          <w:highlight w:val="yellow"/>
          <w:lang w:val="nl-NL"/>
          <w14:ligatures w14:val="none"/>
        </w:rPr>
        <w:t>TE GEVOELIG ENZYME</w:t>
      </w:r>
    </w:p>
    <w:p w14:paraId="268D812F" w14:textId="77777777" w:rsidR="006D4E98" w:rsidRPr="006D4E98" w:rsidRDefault="006D4E98" w:rsidP="006D4E98">
      <w:pPr>
        <w:numPr>
          <w:ilvl w:val="2"/>
          <w:numId w:val="6"/>
        </w:numPr>
        <w:spacing w:after="160"/>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Sonication 3x 5sec at 40% amplitude (5 sec intervals) terwijl op ijs.</w:t>
      </w:r>
    </w:p>
    <w:p w14:paraId="1DA1A298" w14:textId="77777777" w:rsidR="006D4E98" w:rsidRPr="006D4E98" w:rsidRDefault="006D4E98" w:rsidP="006D4E98">
      <w:pPr>
        <w:numPr>
          <w:ilvl w:val="2"/>
          <w:numId w:val="6"/>
        </w:numPr>
        <w:spacing w:after="160"/>
        <w:textAlignment w:val="center"/>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--&gt; naar epje</w:t>
      </w:r>
    </w:p>
    <w:p w14:paraId="5CE775BD" w14:textId="77777777" w:rsidR="006D4E98" w:rsidRPr="00F40A3B" w:rsidRDefault="006D4E98" w:rsidP="006D4E98">
      <w:pPr>
        <w:numPr>
          <w:ilvl w:val="2"/>
          <w:numId w:val="6"/>
        </w:numPr>
        <w:spacing w:after="160"/>
        <w:textAlignment w:val="center"/>
        <w:rPr>
          <w:rFonts w:ascii="Calibri" w:eastAsia="Times New Roman" w:hAnsi="Calibri" w:cs="Calibri"/>
          <w:kern w:val="0"/>
          <w:sz w:val="22"/>
          <w:szCs w:val="22"/>
          <w:lang w:val="nl-NL"/>
          <w14:ligatures w14:val="none"/>
        </w:rPr>
      </w:pPr>
      <w:r w:rsidRPr="00F40A3B">
        <w:rPr>
          <w:rFonts w:ascii="Calibri" w:eastAsia="Times New Roman" w:hAnsi="Calibri" w:cs="Calibri"/>
          <w:kern w:val="0"/>
          <w:sz w:val="22"/>
          <w:szCs w:val="22"/>
          <w:lang w:val="nl-NL"/>
          <w14:ligatures w14:val="none"/>
        </w:rPr>
        <w:t>Spin for 10 min at 17000g op 4°C --&gt; sn bijhouden</w:t>
      </w:r>
    </w:p>
    <w:p w14:paraId="369CA94E" w14:textId="77777777" w:rsidR="006D4E98" w:rsidRPr="006D4E98" w:rsidRDefault="006D4E98" w:rsidP="006D4E98">
      <w:pPr>
        <w:ind w:left="180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3317E06A" w14:textId="77777777" w:rsidR="006D4E98" w:rsidRPr="006D4E98" w:rsidRDefault="006D4E98" w:rsidP="006D4E98">
      <w:pPr>
        <w:ind w:left="180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36091C7F" w14:textId="77777777" w:rsidR="006D4E98" w:rsidRPr="006D4E98" w:rsidRDefault="006D4E98" w:rsidP="006D4E98">
      <w:pPr>
        <w:ind w:left="180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169713C0" w14:textId="77777777" w:rsidR="006D4E98" w:rsidRPr="006D4E98" w:rsidRDefault="006D4E98" w:rsidP="006D4E98">
      <w:pPr>
        <w:ind w:left="1800"/>
        <w:outlineLvl w:val="0"/>
        <w:rPr>
          <w:rFonts w:ascii="Calibri" w:eastAsia="Times New Roman" w:hAnsi="Calibri" w:cs="Calibri"/>
          <w:b/>
          <w:bCs/>
          <w:color w:val="1E4E79"/>
          <w:kern w:val="36"/>
          <w:sz w:val="32"/>
          <w:szCs w:val="32"/>
          <w:lang w:val="nl-BE"/>
          <w14:ligatures w14:val="none"/>
        </w:rPr>
      </w:pPr>
      <w:r w:rsidRPr="006D4E98">
        <w:rPr>
          <w:rFonts w:ascii="Calibri" w:eastAsia="Times New Roman" w:hAnsi="Calibri" w:cs="Calibri"/>
          <w:b/>
          <w:bCs/>
          <w:color w:val="1E4E79"/>
          <w:kern w:val="36"/>
          <w:sz w:val="32"/>
          <w:szCs w:val="32"/>
          <w:lang w:val="nl-BE"/>
          <w14:ligatures w14:val="none"/>
        </w:rPr>
        <w:t>Lysis buffer (600*30=18.000  --&gt; 20 mL)</w:t>
      </w:r>
    </w:p>
    <w:p w14:paraId="3CDD5789" w14:textId="37953FE1" w:rsidR="006D4E98" w:rsidRPr="006D4E98" w:rsidRDefault="006D4E98" w:rsidP="006D4E98">
      <w:pPr>
        <w:ind w:left="180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23B90664" wp14:editId="4EE4B8E0">
            <wp:extent cx="153670" cy="153670"/>
            <wp:effectExtent l="0" t="0" r="0" b="0"/>
            <wp:docPr id="950679442" name="Afbeelding 6"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w:t>
      </w:r>
    </w:p>
    <w:p w14:paraId="1273F1BF" w14:textId="77777777" w:rsidR="006D4E98" w:rsidRPr="006D4E98" w:rsidRDefault="006D4E98" w:rsidP="006D4E98">
      <w:pPr>
        <w:ind w:left="180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050DF11A" w14:textId="77777777" w:rsidR="006D4E98" w:rsidRPr="006D4E98" w:rsidRDefault="006D4E98" w:rsidP="006D4E98">
      <w:pPr>
        <w:spacing w:after="160"/>
        <w:ind w:left="1800"/>
        <w:rPr>
          <w:rFonts w:ascii="Calibri" w:eastAsia="Times New Roman" w:hAnsi="Calibri" w:cs="Calibri"/>
          <w:kern w:val="0"/>
          <w:sz w:val="22"/>
          <w:szCs w:val="22"/>
          <w:lang w:val="en-GB"/>
          <w14:ligatures w14:val="none"/>
        </w:rPr>
      </w:pPr>
      <w:r w:rsidRPr="006D4E98">
        <w:rPr>
          <w:rFonts w:ascii="Calibri" w:eastAsia="Times New Roman" w:hAnsi="Calibri" w:cs="Calibri"/>
          <w:kern w:val="0"/>
          <w:sz w:val="22"/>
          <w:szCs w:val="22"/>
          <w:lang w:val="en-GB"/>
          <w14:ligatures w14:val="none"/>
        </w:rPr>
        <w:t> </w:t>
      </w:r>
    </w:p>
    <w:tbl>
      <w:tblPr>
        <w:tblW w:w="0" w:type="auto"/>
        <w:tblInd w:w="174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1840"/>
        <w:gridCol w:w="1369"/>
        <w:gridCol w:w="1235"/>
        <w:gridCol w:w="514"/>
        <w:gridCol w:w="999"/>
        <w:gridCol w:w="834"/>
        <w:gridCol w:w="535"/>
      </w:tblGrid>
      <w:tr w:rsidR="006D4E98" w:rsidRPr="006D4E98" w14:paraId="44759990" w14:textId="77777777" w:rsidTr="006D4E98">
        <w:tc>
          <w:tcPr>
            <w:tcW w:w="1869" w:type="dxa"/>
            <w:tcBorders>
              <w:top w:val="nil"/>
              <w:left w:val="nil"/>
              <w:bottom w:val="nil"/>
              <w:right w:val="nil"/>
            </w:tcBorders>
            <w:tcMar>
              <w:top w:w="40" w:type="dxa"/>
              <w:left w:w="60" w:type="dxa"/>
              <w:bottom w:w="40" w:type="dxa"/>
              <w:right w:w="60" w:type="dxa"/>
            </w:tcMar>
            <w:hideMark/>
          </w:tcPr>
          <w:p w14:paraId="02E71537"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b/>
                <w:bCs/>
                <w:color w:val="000000"/>
                <w:kern w:val="0"/>
                <w:sz w:val="22"/>
                <w:szCs w:val="22"/>
                <w:lang w:val="nl-BE"/>
                <w14:ligatures w14:val="none"/>
              </w:rPr>
              <w:t>Product</w:t>
            </w:r>
          </w:p>
        </w:tc>
        <w:tc>
          <w:tcPr>
            <w:tcW w:w="1901" w:type="dxa"/>
            <w:tcBorders>
              <w:top w:val="nil"/>
              <w:left w:val="nil"/>
              <w:bottom w:val="nil"/>
              <w:right w:val="nil"/>
            </w:tcBorders>
            <w:tcMar>
              <w:top w:w="40" w:type="dxa"/>
              <w:left w:w="60" w:type="dxa"/>
              <w:bottom w:w="40" w:type="dxa"/>
              <w:right w:w="60" w:type="dxa"/>
            </w:tcMar>
            <w:hideMark/>
          </w:tcPr>
          <w:p w14:paraId="76259D3E"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b/>
                <w:bCs/>
                <w:color w:val="000000"/>
                <w:kern w:val="0"/>
                <w:sz w:val="22"/>
                <w:szCs w:val="22"/>
                <w:lang w:val="nl-BE"/>
                <w14:ligatures w14:val="none"/>
              </w:rPr>
              <w:t>Stock conc. (mM)</w:t>
            </w:r>
          </w:p>
        </w:tc>
        <w:tc>
          <w:tcPr>
            <w:tcW w:w="1899" w:type="dxa"/>
            <w:tcBorders>
              <w:top w:val="nil"/>
              <w:left w:val="nil"/>
              <w:bottom w:val="nil"/>
              <w:right w:val="nil"/>
            </w:tcBorders>
            <w:tcMar>
              <w:top w:w="40" w:type="dxa"/>
              <w:left w:w="60" w:type="dxa"/>
              <w:bottom w:w="40" w:type="dxa"/>
              <w:right w:w="60" w:type="dxa"/>
            </w:tcMar>
            <w:hideMark/>
          </w:tcPr>
          <w:p w14:paraId="1C0E518F"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b/>
                <w:bCs/>
                <w:color w:val="000000"/>
                <w:kern w:val="0"/>
                <w:sz w:val="22"/>
                <w:szCs w:val="22"/>
                <w:lang w:val="nl-BE"/>
                <w14:ligatures w14:val="none"/>
              </w:rPr>
              <w:t>Werk conc. (mM)</w:t>
            </w:r>
          </w:p>
        </w:tc>
        <w:tc>
          <w:tcPr>
            <w:tcW w:w="960" w:type="dxa"/>
            <w:tcBorders>
              <w:top w:val="nil"/>
              <w:left w:val="nil"/>
              <w:bottom w:val="nil"/>
              <w:right w:val="nil"/>
            </w:tcBorders>
            <w:tcMar>
              <w:top w:w="40" w:type="dxa"/>
              <w:left w:w="60" w:type="dxa"/>
              <w:bottom w:w="40" w:type="dxa"/>
              <w:right w:w="60" w:type="dxa"/>
            </w:tcMar>
            <w:hideMark/>
          </w:tcPr>
          <w:p w14:paraId="6C5B9311"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139" w:type="dxa"/>
            <w:tcBorders>
              <w:top w:val="nil"/>
              <w:left w:val="nil"/>
              <w:bottom w:val="nil"/>
              <w:right w:val="nil"/>
            </w:tcBorders>
            <w:tcMar>
              <w:top w:w="40" w:type="dxa"/>
              <w:left w:w="60" w:type="dxa"/>
              <w:bottom w:w="40" w:type="dxa"/>
              <w:right w:w="60" w:type="dxa"/>
            </w:tcMar>
            <w:hideMark/>
          </w:tcPr>
          <w:p w14:paraId="1025F541"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b/>
                <w:bCs/>
                <w:color w:val="000000"/>
                <w:kern w:val="0"/>
                <w:sz w:val="22"/>
                <w:szCs w:val="22"/>
                <w:lang w:val="nl-NL"/>
                <w14:ligatures w14:val="none"/>
              </w:rPr>
              <w:t>Volume:</w:t>
            </w:r>
            <w:r w:rsidRPr="006D4E98">
              <w:rPr>
                <w:rFonts w:ascii="Calibri" w:eastAsia="Times New Roman" w:hAnsi="Calibri" w:cs="Calibri"/>
                <w:b/>
                <w:bCs/>
                <w:color w:val="000000"/>
                <w:kern w:val="0"/>
                <w:sz w:val="22"/>
                <w:szCs w:val="22"/>
                <w:lang w:val="nl-BE"/>
                <w14:ligatures w14:val="none"/>
              </w:rPr>
              <w:t xml:space="preserve"> </w:t>
            </w:r>
          </w:p>
        </w:tc>
        <w:tc>
          <w:tcPr>
            <w:tcW w:w="1110" w:type="dxa"/>
            <w:tcBorders>
              <w:top w:val="nil"/>
              <w:left w:val="nil"/>
              <w:bottom w:val="nil"/>
              <w:right w:val="nil"/>
            </w:tcBorders>
            <w:tcMar>
              <w:top w:w="40" w:type="dxa"/>
              <w:left w:w="60" w:type="dxa"/>
              <w:bottom w:w="40" w:type="dxa"/>
              <w:right w:w="60" w:type="dxa"/>
            </w:tcMar>
            <w:hideMark/>
          </w:tcPr>
          <w:p w14:paraId="1B3E7EAE"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b/>
                <w:bCs/>
                <w:color w:val="000000"/>
                <w:kern w:val="0"/>
                <w:sz w:val="22"/>
                <w:szCs w:val="22"/>
                <w:lang w:val="nl-BE"/>
                <w14:ligatures w14:val="none"/>
              </w:rPr>
              <w:t>20</w:t>
            </w:r>
          </w:p>
        </w:tc>
        <w:tc>
          <w:tcPr>
            <w:tcW w:w="720" w:type="dxa"/>
            <w:tcBorders>
              <w:top w:val="nil"/>
              <w:left w:val="nil"/>
              <w:bottom w:val="nil"/>
              <w:right w:val="nil"/>
            </w:tcBorders>
            <w:tcMar>
              <w:top w:w="40" w:type="dxa"/>
              <w:left w:w="60" w:type="dxa"/>
              <w:bottom w:w="40" w:type="dxa"/>
              <w:right w:w="60" w:type="dxa"/>
            </w:tcMar>
            <w:hideMark/>
          </w:tcPr>
          <w:p w14:paraId="478E984D"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b/>
                <w:bCs/>
                <w:color w:val="000000"/>
                <w:kern w:val="0"/>
                <w:sz w:val="22"/>
                <w:szCs w:val="22"/>
                <w:lang w:val="nl-BE"/>
                <w14:ligatures w14:val="none"/>
              </w:rPr>
              <w:t>mL</w:t>
            </w:r>
          </w:p>
        </w:tc>
      </w:tr>
      <w:tr w:rsidR="006D4E98" w:rsidRPr="006D4E98" w14:paraId="6E930119" w14:textId="77777777" w:rsidTr="006D4E98">
        <w:tc>
          <w:tcPr>
            <w:tcW w:w="1935" w:type="dxa"/>
            <w:tcBorders>
              <w:top w:val="nil"/>
              <w:left w:val="nil"/>
              <w:bottom w:val="nil"/>
              <w:right w:val="nil"/>
            </w:tcBorders>
            <w:tcMar>
              <w:top w:w="40" w:type="dxa"/>
              <w:left w:w="60" w:type="dxa"/>
              <w:bottom w:w="40" w:type="dxa"/>
              <w:right w:w="60" w:type="dxa"/>
            </w:tcMar>
            <w:hideMark/>
          </w:tcPr>
          <w:p w14:paraId="6E91101D" w14:textId="5375DF20"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0C36FA21" wp14:editId="0AED7A34">
                  <wp:extent cx="153670" cy="153670"/>
                  <wp:effectExtent l="0" t="0" r="0" b="0"/>
                  <wp:docPr id="432054504" name="Afbeelding 5" descr="T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Tris-HCl (pH 8)</w:t>
            </w:r>
          </w:p>
        </w:tc>
        <w:tc>
          <w:tcPr>
            <w:tcW w:w="1901" w:type="dxa"/>
            <w:tcBorders>
              <w:top w:val="nil"/>
              <w:left w:val="nil"/>
              <w:bottom w:val="nil"/>
              <w:right w:val="nil"/>
            </w:tcBorders>
            <w:shd w:val="clear" w:color="auto" w:fill="FFFF00"/>
            <w:tcMar>
              <w:top w:w="40" w:type="dxa"/>
              <w:left w:w="60" w:type="dxa"/>
              <w:bottom w:w="40" w:type="dxa"/>
              <w:right w:w="60" w:type="dxa"/>
            </w:tcMar>
            <w:hideMark/>
          </w:tcPr>
          <w:p w14:paraId="4E240A77"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1000</w:t>
            </w:r>
          </w:p>
        </w:tc>
        <w:tc>
          <w:tcPr>
            <w:tcW w:w="2022" w:type="dxa"/>
            <w:tcBorders>
              <w:top w:val="nil"/>
              <w:left w:val="nil"/>
              <w:bottom w:val="nil"/>
              <w:right w:val="nil"/>
            </w:tcBorders>
            <w:tcMar>
              <w:top w:w="40" w:type="dxa"/>
              <w:left w:w="60" w:type="dxa"/>
              <w:bottom w:w="40" w:type="dxa"/>
              <w:right w:w="60" w:type="dxa"/>
            </w:tcMar>
            <w:hideMark/>
          </w:tcPr>
          <w:p w14:paraId="57B260A7"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100</w:t>
            </w:r>
          </w:p>
        </w:tc>
        <w:tc>
          <w:tcPr>
            <w:tcW w:w="960" w:type="dxa"/>
            <w:tcBorders>
              <w:top w:val="nil"/>
              <w:left w:val="nil"/>
              <w:bottom w:val="nil"/>
              <w:right w:val="nil"/>
            </w:tcBorders>
            <w:tcMar>
              <w:top w:w="40" w:type="dxa"/>
              <w:left w:w="60" w:type="dxa"/>
              <w:bottom w:w="40" w:type="dxa"/>
              <w:right w:w="60" w:type="dxa"/>
            </w:tcMar>
            <w:hideMark/>
          </w:tcPr>
          <w:p w14:paraId="7132D64F"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2" w:type="dxa"/>
            <w:tcBorders>
              <w:top w:val="nil"/>
              <w:left w:val="nil"/>
              <w:bottom w:val="nil"/>
              <w:right w:val="nil"/>
            </w:tcBorders>
            <w:tcMar>
              <w:top w:w="40" w:type="dxa"/>
              <w:left w:w="60" w:type="dxa"/>
              <w:bottom w:w="40" w:type="dxa"/>
              <w:right w:w="60" w:type="dxa"/>
            </w:tcMar>
            <w:hideMark/>
          </w:tcPr>
          <w:p w14:paraId="46548744"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110" w:type="dxa"/>
            <w:tcBorders>
              <w:top w:val="nil"/>
              <w:left w:val="nil"/>
              <w:bottom w:val="nil"/>
              <w:right w:val="nil"/>
            </w:tcBorders>
            <w:tcMar>
              <w:top w:w="40" w:type="dxa"/>
              <w:left w:w="60" w:type="dxa"/>
              <w:bottom w:w="40" w:type="dxa"/>
              <w:right w:w="60" w:type="dxa"/>
            </w:tcMar>
            <w:hideMark/>
          </w:tcPr>
          <w:p w14:paraId="33D60B34"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2,00</w:t>
            </w:r>
          </w:p>
        </w:tc>
        <w:tc>
          <w:tcPr>
            <w:tcW w:w="720" w:type="dxa"/>
            <w:tcBorders>
              <w:top w:val="nil"/>
              <w:left w:val="nil"/>
              <w:bottom w:val="nil"/>
              <w:right w:val="nil"/>
            </w:tcBorders>
            <w:tcMar>
              <w:top w:w="40" w:type="dxa"/>
              <w:left w:w="60" w:type="dxa"/>
              <w:bottom w:w="40" w:type="dxa"/>
              <w:right w:w="60" w:type="dxa"/>
            </w:tcMar>
            <w:hideMark/>
          </w:tcPr>
          <w:p w14:paraId="35789904"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r>
      <w:tr w:rsidR="006D4E98" w:rsidRPr="006D4E98" w14:paraId="511D26BD" w14:textId="77777777" w:rsidTr="006D4E98">
        <w:tc>
          <w:tcPr>
            <w:tcW w:w="1757" w:type="dxa"/>
            <w:tcBorders>
              <w:top w:val="nil"/>
              <w:left w:val="nil"/>
              <w:bottom w:val="nil"/>
              <w:right w:val="nil"/>
            </w:tcBorders>
            <w:tcMar>
              <w:top w:w="40" w:type="dxa"/>
              <w:left w:w="60" w:type="dxa"/>
              <w:bottom w:w="40" w:type="dxa"/>
              <w:right w:w="60" w:type="dxa"/>
            </w:tcMar>
            <w:hideMark/>
          </w:tcPr>
          <w:p w14:paraId="189E0356" w14:textId="48564D13"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342688A0" wp14:editId="445D3F68">
                  <wp:extent cx="153670" cy="153670"/>
                  <wp:effectExtent l="0" t="0" r="0" b="0"/>
                  <wp:docPr id="1496535655" name="Afbeelding 4" descr="T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PMSF</w:t>
            </w:r>
          </w:p>
        </w:tc>
        <w:tc>
          <w:tcPr>
            <w:tcW w:w="1901" w:type="dxa"/>
            <w:tcBorders>
              <w:top w:val="nil"/>
              <w:left w:val="nil"/>
              <w:bottom w:val="nil"/>
              <w:right w:val="nil"/>
            </w:tcBorders>
            <w:tcMar>
              <w:top w:w="40" w:type="dxa"/>
              <w:left w:w="60" w:type="dxa"/>
              <w:bottom w:w="40" w:type="dxa"/>
              <w:right w:w="60" w:type="dxa"/>
            </w:tcMar>
            <w:hideMark/>
          </w:tcPr>
          <w:p w14:paraId="00F2B969"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200</w:t>
            </w:r>
          </w:p>
        </w:tc>
        <w:tc>
          <w:tcPr>
            <w:tcW w:w="2022" w:type="dxa"/>
            <w:tcBorders>
              <w:top w:val="nil"/>
              <w:left w:val="nil"/>
              <w:bottom w:val="nil"/>
              <w:right w:val="nil"/>
            </w:tcBorders>
            <w:tcMar>
              <w:top w:w="40" w:type="dxa"/>
              <w:left w:w="60" w:type="dxa"/>
              <w:bottom w:w="40" w:type="dxa"/>
              <w:right w:w="60" w:type="dxa"/>
            </w:tcMar>
            <w:hideMark/>
          </w:tcPr>
          <w:p w14:paraId="7ABFA956"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0,1</w:t>
            </w:r>
          </w:p>
        </w:tc>
        <w:tc>
          <w:tcPr>
            <w:tcW w:w="960" w:type="dxa"/>
            <w:tcBorders>
              <w:top w:val="nil"/>
              <w:left w:val="nil"/>
              <w:bottom w:val="nil"/>
              <w:right w:val="nil"/>
            </w:tcBorders>
            <w:tcMar>
              <w:top w:w="40" w:type="dxa"/>
              <w:left w:w="60" w:type="dxa"/>
              <w:bottom w:w="40" w:type="dxa"/>
              <w:right w:w="60" w:type="dxa"/>
            </w:tcMar>
            <w:hideMark/>
          </w:tcPr>
          <w:p w14:paraId="25D0514A"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2" w:type="dxa"/>
            <w:tcBorders>
              <w:top w:val="nil"/>
              <w:left w:val="nil"/>
              <w:bottom w:val="nil"/>
              <w:right w:val="nil"/>
            </w:tcBorders>
            <w:tcMar>
              <w:top w:w="40" w:type="dxa"/>
              <w:left w:w="60" w:type="dxa"/>
              <w:bottom w:w="40" w:type="dxa"/>
              <w:right w:w="60" w:type="dxa"/>
            </w:tcMar>
            <w:hideMark/>
          </w:tcPr>
          <w:p w14:paraId="43CB4B70"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110" w:type="dxa"/>
            <w:tcBorders>
              <w:top w:val="nil"/>
              <w:left w:val="nil"/>
              <w:bottom w:val="nil"/>
              <w:right w:val="nil"/>
            </w:tcBorders>
            <w:tcMar>
              <w:top w:w="40" w:type="dxa"/>
              <w:left w:w="60" w:type="dxa"/>
              <w:bottom w:w="40" w:type="dxa"/>
              <w:right w:w="60" w:type="dxa"/>
            </w:tcMar>
            <w:hideMark/>
          </w:tcPr>
          <w:p w14:paraId="6919F36F"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0,01</w:t>
            </w:r>
          </w:p>
        </w:tc>
        <w:tc>
          <w:tcPr>
            <w:tcW w:w="720" w:type="dxa"/>
            <w:tcBorders>
              <w:top w:val="nil"/>
              <w:left w:val="nil"/>
              <w:bottom w:val="nil"/>
              <w:right w:val="nil"/>
            </w:tcBorders>
            <w:tcMar>
              <w:top w:w="40" w:type="dxa"/>
              <w:left w:w="60" w:type="dxa"/>
              <w:bottom w:w="40" w:type="dxa"/>
              <w:right w:w="60" w:type="dxa"/>
            </w:tcMar>
            <w:hideMark/>
          </w:tcPr>
          <w:p w14:paraId="239CCACF"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r>
      <w:tr w:rsidR="006D4E98" w:rsidRPr="006D4E98" w14:paraId="0B71C86C" w14:textId="77777777" w:rsidTr="006D4E98">
        <w:tc>
          <w:tcPr>
            <w:tcW w:w="1908" w:type="dxa"/>
            <w:tcBorders>
              <w:top w:val="nil"/>
              <w:left w:val="nil"/>
              <w:bottom w:val="nil"/>
              <w:right w:val="nil"/>
            </w:tcBorders>
            <w:tcMar>
              <w:top w:w="40" w:type="dxa"/>
              <w:left w:w="60" w:type="dxa"/>
              <w:bottom w:w="40" w:type="dxa"/>
              <w:right w:w="60" w:type="dxa"/>
            </w:tcMar>
            <w:hideMark/>
          </w:tcPr>
          <w:p w14:paraId="6663FBB2" w14:textId="4CB68FBF"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lastRenderedPageBreak/>
              <w:drawing>
                <wp:inline distT="0" distB="0" distL="0" distR="0" wp14:anchorId="45542449" wp14:editId="49AEA9D8">
                  <wp:extent cx="153670" cy="153670"/>
                  <wp:effectExtent l="0" t="0" r="0" b="0"/>
                  <wp:docPr id="1691593633" name="Afbeelding 3" descr="T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water</w:t>
            </w:r>
          </w:p>
        </w:tc>
        <w:tc>
          <w:tcPr>
            <w:tcW w:w="1873" w:type="dxa"/>
            <w:tcBorders>
              <w:top w:val="nil"/>
              <w:left w:val="nil"/>
              <w:bottom w:val="nil"/>
              <w:right w:val="nil"/>
            </w:tcBorders>
            <w:tcMar>
              <w:top w:w="40" w:type="dxa"/>
              <w:left w:w="60" w:type="dxa"/>
              <w:bottom w:w="40" w:type="dxa"/>
              <w:right w:w="60" w:type="dxa"/>
            </w:tcMar>
            <w:hideMark/>
          </w:tcPr>
          <w:p w14:paraId="24BBD01B"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872" w:type="dxa"/>
            <w:tcBorders>
              <w:top w:val="nil"/>
              <w:left w:val="nil"/>
              <w:bottom w:val="nil"/>
              <w:right w:val="nil"/>
            </w:tcBorders>
            <w:tcMar>
              <w:top w:w="40" w:type="dxa"/>
              <w:left w:w="60" w:type="dxa"/>
              <w:bottom w:w="40" w:type="dxa"/>
              <w:right w:w="60" w:type="dxa"/>
            </w:tcMar>
            <w:hideMark/>
          </w:tcPr>
          <w:p w14:paraId="542B59A0"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0" w:type="dxa"/>
            <w:tcBorders>
              <w:top w:val="nil"/>
              <w:left w:val="nil"/>
              <w:bottom w:val="nil"/>
              <w:right w:val="nil"/>
            </w:tcBorders>
            <w:tcMar>
              <w:top w:w="40" w:type="dxa"/>
              <w:left w:w="60" w:type="dxa"/>
              <w:bottom w:w="40" w:type="dxa"/>
              <w:right w:w="60" w:type="dxa"/>
            </w:tcMar>
            <w:hideMark/>
          </w:tcPr>
          <w:p w14:paraId="1E1A2359"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2" w:type="dxa"/>
            <w:tcBorders>
              <w:top w:val="nil"/>
              <w:left w:val="nil"/>
              <w:bottom w:val="nil"/>
              <w:right w:val="nil"/>
            </w:tcBorders>
            <w:tcMar>
              <w:top w:w="40" w:type="dxa"/>
              <w:left w:w="60" w:type="dxa"/>
              <w:bottom w:w="40" w:type="dxa"/>
              <w:right w:w="60" w:type="dxa"/>
            </w:tcMar>
            <w:hideMark/>
          </w:tcPr>
          <w:p w14:paraId="6BCAC719"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110" w:type="dxa"/>
            <w:tcBorders>
              <w:top w:val="nil"/>
              <w:left w:val="nil"/>
              <w:bottom w:val="nil"/>
              <w:right w:val="nil"/>
            </w:tcBorders>
            <w:tcMar>
              <w:top w:w="40" w:type="dxa"/>
              <w:left w:w="60" w:type="dxa"/>
              <w:bottom w:w="40" w:type="dxa"/>
              <w:right w:w="60" w:type="dxa"/>
            </w:tcMar>
            <w:hideMark/>
          </w:tcPr>
          <w:p w14:paraId="5D450C02"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17,99</w:t>
            </w:r>
          </w:p>
        </w:tc>
        <w:tc>
          <w:tcPr>
            <w:tcW w:w="720" w:type="dxa"/>
            <w:tcBorders>
              <w:top w:val="nil"/>
              <w:left w:val="nil"/>
              <w:bottom w:val="nil"/>
              <w:right w:val="nil"/>
            </w:tcBorders>
            <w:tcMar>
              <w:top w:w="40" w:type="dxa"/>
              <w:left w:w="60" w:type="dxa"/>
              <w:bottom w:w="40" w:type="dxa"/>
              <w:right w:w="60" w:type="dxa"/>
            </w:tcMar>
            <w:hideMark/>
          </w:tcPr>
          <w:p w14:paraId="3CEA815E"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r>
      <w:tr w:rsidR="006D4E98" w:rsidRPr="006D4E98" w14:paraId="48518D84" w14:textId="77777777" w:rsidTr="006D4E98">
        <w:tc>
          <w:tcPr>
            <w:tcW w:w="1869" w:type="dxa"/>
            <w:tcBorders>
              <w:top w:val="nil"/>
              <w:left w:val="nil"/>
              <w:bottom w:val="nil"/>
              <w:right w:val="nil"/>
            </w:tcBorders>
            <w:tcMar>
              <w:top w:w="40" w:type="dxa"/>
              <w:left w:w="60" w:type="dxa"/>
              <w:bottom w:w="40" w:type="dxa"/>
              <w:right w:w="60" w:type="dxa"/>
            </w:tcMar>
            <w:hideMark/>
          </w:tcPr>
          <w:p w14:paraId="27227F79"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 </w:t>
            </w:r>
          </w:p>
        </w:tc>
        <w:tc>
          <w:tcPr>
            <w:tcW w:w="1873" w:type="dxa"/>
            <w:tcBorders>
              <w:top w:val="nil"/>
              <w:left w:val="nil"/>
              <w:bottom w:val="nil"/>
              <w:right w:val="nil"/>
            </w:tcBorders>
            <w:tcMar>
              <w:top w:w="40" w:type="dxa"/>
              <w:left w:w="60" w:type="dxa"/>
              <w:bottom w:w="40" w:type="dxa"/>
              <w:right w:w="60" w:type="dxa"/>
            </w:tcMar>
            <w:hideMark/>
          </w:tcPr>
          <w:p w14:paraId="71810D2F"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872" w:type="dxa"/>
            <w:tcBorders>
              <w:top w:val="nil"/>
              <w:left w:val="nil"/>
              <w:bottom w:val="nil"/>
              <w:right w:val="nil"/>
            </w:tcBorders>
            <w:tcMar>
              <w:top w:w="40" w:type="dxa"/>
              <w:left w:w="60" w:type="dxa"/>
              <w:bottom w:w="40" w:type="dxa"/>
              <w:right w:w="60" w:type="dxa"/>
            </w:tcMar>
            <w:hideMark/>
          </w:tcPr>
          <w:p w14:paraId="7EE3C82B"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0" w:type="dxa"/>
            <w:tcBorders>
              <w:top w:val="nil"/>
              <w:left w:val="nil"/>
              <w:bottom w:val="nil"/>
              <w:right w:val="nil"/>
            </w:tcBorders>
            <w:tcMar>
              <w:top w:w="40" w:type="dxa"/>
              <w:left w:w="60" w:type="dxa"/>
              <w:bottom w:w="40" w:type="dxa"/>
              <w:right w:w="60" w:type="dxa"/>
            </w:tcMar>
            <w:hideMark/>
          </w:tcPr>
          <w:p w14:paraId="038322D2"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112" w:type="dxa"/>
            <w:tcBorders>
              <w:top w:val="nil"/>
              <w:left w:val="nil"/>
              <w:bottom w:val="nil"/>
              <w:right w:val="nil"/>
            </w:tcBorders>
            <w:tcMar>
              <w:top w:w="40" w:type="dxa"/>
              <w:left w:w="60" w:type="dxa"/>
              <w:bottom w:w="40" w:type="dxa"/>
              <w:right w:w="60" w:type="dxa"/>
            </w:tcMar>
            <w:hideMark/>
          </w:tcPr>
          <w:p w14:paraId="58DB75E1"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0" w:type="dxa"/>
            <w:tcBorders>
              <w:top w:val="nil"/>
              <w:left w:val="nil"/>
              <w:bottom w:val="nil"/>
              <w:right w:val="nil"/>
            </w:tcBorders>
            <w:tcMar>
              <w:top w:w="40" w:type="dxa"/>
              <w:left w:w="60" w:type="dxa"/>
              <w:bottom w:w="40" w:type="dxa"/>
              <w:right w:w="60" w:type="dxa"/>
            </w:tcMar>
            <w:hideMark/>
          </w:tcPr>
          <w:p w14:paraId="76461D4A"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720" w:type="dxa"/>
            <w:tcBorders>
              <w:top w:val="nil"/>
              <w:left w:val="nil"/>
              <w:bottom w:val="nil"/>
              <w:right w:val="nil"/>
            </w:tcBorders>
            <w:tcMar>
              <w:top w:w="40" w:type="dxa"/>
              <w:left w:w="60" w:type="dxa"/>
              <w:bottom w:w="40" w:type="dxa"/>
              <w:right w:w="60" w:type="dxa"/>
            </w:tcMar>
            <w:hideMark/>
          </w:tcPr>
          <w:p w14:paraId="7ADE96F1"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r>
      <w:tr w:rsidR="006D4E98" w:rsidRPr="006D4E98" w14:paraId="069F8783" w14:textId="77777777" w:rsidTr="006D4E98">
        <w:tc>
          <w:tcPr>
            <w:tcW w:w="1908" w:type="dxa"/>
            <w:tcBorders>
              <w:top w:val="nil"/>
              <w:left w:val="nil"/>
              <w:bottom w:val="nil"/>
              <w:right w:val="nil"/>
            </w:tcBorders>
            <w:tcMar>
              <w:top w:w="40" w:type="dxa"/>
              <w:left w:w="60" w:type="dxa"/>
              <w:bottom w:w="40" w:type="dxa"/>
              <w:right w:w="60" w:type="dxa"/>
            </w:tcMar>
            <w:hideMark/>
          </w:tcPr>
          <w:p w14:paraId="7BAEE56E" w14:textId="69932DB7"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4800ED45" wp14:editId="60F31C57">
                  <wp:extent cx="153670" cy="153670"/>
                  <wp:effectExtent l="0" t="0" r="0" b="0"/>
                  <wp:docPr id="1615535986" name="Afbeelding 2" descr="T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NaCl</w:t>
            </w:r>
          </w:p>
        </w:tc>
        <w:tc>
          <w:tcPr>
            <w:tcW w:w="1751" w:type="dxa"/>
            <w:tcBorders>
              <w:top w:val="nil"/>
              <w:left w:val="nil"/>
              <w:bottom w:val="nil"/>
              <w:right w:val="nil"/>
            </w:tcBorders>
            <w:tcMar>
              <w:top w:w="40" w:type="dxa"/>
              <w:left w:w="60" w:type="dxa"/>
              <w:bottom w:w="40" w:type="dxa"/>
              <w:right w:w="60" w:type="dxa"/>
            </w:tcMar>
            <w:hideMark/>
          </w:tcPr>
          <w:p w14:paraId="7FA49D0D"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 xml:space="preserve">MM: 58,44 </w:t>
            </w:r>
          </w:p>
        </w:tc>
        <w:tc>
          <w:tcPr>
            <w:tcW w:w="2022" w:type="dxa"/>
            <w:tcBorders>
              <w:top w:val="nil"/>
              <w:left w:val="nil"/>
              <w:bottom w:val="nil"/>
              <w:right w:val="nil"/>
            </w:tcBorders>
            <w:tcMar>
              <w:top w:w="40" w:type="dxa"/>
              <w:left w:w="60" w:type="dxa"/>
              <w:bottom w:w="40" w:type="dxa"/>
              <w:right w:w="60" w:type="dxa"/>
            </w:tcMar>
            <w:hideMark/>
          </w:tcPr>
          <w:p w14:paraId="6929F1BC"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150</w:t>
            </w:r>
          </w:p>
        </w:tc>
        <w:tc>
          <w:tcPr>
            <w:tcW w:w="960" w:type="dxa"/>
            <w:tcBorders>
              <w:top w:val="nil"/>
              <w:left w:val="nil"/>
              <w:bottom w:val="nil"/>
              <w:right w:val="nil"/>
            </w:tcBorders>
            <w:tcMar>
              <w:top w:w="40" w:type="dxa"/>
              <w:left w:w="60" w:type="dxa"/>
              <w:bottom w:w="40" w:type="dxa"/>
              <w:right w:w="60" w:type="dxa"/>
            </w:tcMar>
            <w:hideMark/>
          </w:tcPr>
          <w:p w14:paraId="092B9670"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962" w:type="dxa"/>
            <w:tcBorders>
              <w:top w:val="nil"/>
              <w:left w:val="nil"/>
              <w:bottom w:val="nil"/>
              <w:right w:val="nil"/>
            </w:tcBorders>
            <w:tcMar>
              <w:top w:w="40" w:type="dxa"/>
              <w:left w:w="60" w:type="dxa"/>
              <w:bottom w:w="40" w:type="dxa"/>
              <w:right w:w="60" w:type="dxa"/>
            </w:tcMar>
            <w:hideMark/>
          </w:tcPr>
          <w:p w14:paraId="6836F1B2" w14:textId="77777777" w:rsidR="006D4E98" w:rsidRPr="006D4E98" w:rsidRDefault="006D4E98" w:rsidP="006D4E98">
            <w:pP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tc>
        <w:tc>
          <w:tcPr>
            <w:tcW w:w="1110" w:type="dxa"/>
            <w:tcBorders>
              <w:top w:val="nil"/>
              <w:left w:val="nil"/>
              <w:bottom w:val="nil"/>
              <w:right w:val="nil"/>
            </w:tcBorders>
            <w:tcMar>
              <w:top w:w="40" w:type="dxa"/>
              <w:left w:w="60" w:type="dxa"/>
              <w:bottom w:w="40" w:type="dxa"/>
              <w:right w:w="60" w:type="dxa"/>
            </w:tcMar>
            <w:hideMark/>
          </w:tcPr>
          <w:p w14:paraId="1EE31D8C"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0,18</w:t>
            </w:r>
          </w:p>
        </w:tc>
        <w:tc>
          <w:tcPr>
            <w:tcW w:w="720" w:type="dxa"/>
            <w:tcBorders>
              <w:top w:val="nil"/>
              <w:left w:val="nil"/>
              <w:bottom w:val="nil"/>
              <w:right w:val="nil"/>
            </w:tcBorders>
            <w:tcMar>
              <w:top w:w="40" w:type="dxa"/>
              <w:left w:w="60" w:type="dxa"/>
              <w:bottom w:w="40" w:type="dxa"/>
              <w:right w:w="60" w:type="dxa"/>
            </w:tcMar>
            <w:hideMark/>
          </w:tcPr>
          <w:p w14:paraId="09F13C36"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g</w:t>
            </w:r>
          </w:p>
        </w:tc>
      </w:tr>
      <w:tr w:rsidR="006D4E98" w:rsidRPr="006D4E98" w14:paraId="63C25491" w14:textId="77777777" w:rsidTr="006D4E98">
        <w:tc>
          <w:tcPr>
            <w:tcW w:w="1786" w:type="dxa"/>
            <w:tcBorders>
              <w:top w:val="nil"/>
              <w:left w:val="nil"/>
              <w:bottom w:val="nil"/>
              <w:right w:val="nil"/>
            </w:tcBorders>
            <w:tcMar>
              <w:top w:w="40" w:type="dxa"/>
              <w:left w:w="60" w:type="dxa"/>
              <w:bottom w:w="40" w:type="dxa"/>
              <w:right w:w="60" w:type="dxa"/>
            </w:tcMar>
            <w:hideMark/>
          </w:tcPr>
          <w:p w14:paraId="311E604B" w14:textId="4E0C914B"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669B475B" wp14:editId="3513A779">
                  <wp:extent cx="153670" cy="153670"/>
                  <wp:effectExtent l="0" t="0" r="0" b="0"/>
                  <wp:docPr id="117303580" name="Afbeelding 1" descr="T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lysozyme</w:t>
            </w:r>
          </w:p>
        </w:tc>
        <w:tc>
          <w:tcPr>
            <w:tcW w:w="2023" w:type="dxa"/>
            <w:tcBorders>
              <w:top w:val="nil"/>
              <w:left w:val="nil"/>
              <w:bottom w:val="nil"/>
              <w:right w:val="nil"/>
            </w:tcBorders>
            <w:tcMar>
              <w:top w:w="40" w:type="dxa"/>
              <w:left w:w="60" w:type="dxa"/>
              <w:bottom w:w="40" w:type="dxa"/>
              <w:right w:w="60" w:type="dxa"/>
            </w:tcMar>
            <w:hideMark/>
          </w:tcPr>
          <w:p w14:paraId="7560DD75"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1mg/mL</w:t>
            </w:r>
          </w:p>
        </w:tc>
        <w:tc>
          <w:tcPr>
            <w:tcW w:w="1872" w:type="dxa"/>
            <w:tcBorders>
              <w:top w:val="nil"/>
              <w:left w:val="nil"/>
              <w:bottom w:val="nil"/>
              <w:right w:val="nil"/>
            </w:tcBorders>
            <w:tcMar>
              <w:top w:w="40" w:type="dxa"/>
              <w:left w:w="60" w:type="dxa"/>
              <w:bottom w:w="40" w:type="dxa"/>
              <w:right w:w="60" w:type="dxa"/>
            </w:tcMar>
            <w:hideMark/>
          </w:tcPr>
          <w:p w14:paraId="201CC4E5"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 </w:t>
            </w:r>
          </w:p>
        </w:tc>
        <w:tc>
          <w:tcPr>
            <w:tcW w:w="960" w:type="dxa"/>
            <w:tcBorders>
              <w:top w:val="nil"/>
              <w:left w:val="nil"/>
              <w:bottom w:val="nil"/>
              <w:right w:val="nil"/>
            </w:tcBorders>
            <w:tcMar>
              <w:top w:w="40" w:type="dxa"/>
              <w:left w:w="60" w:type="dxa"/>
              <w:bottom w:w="40" w:type="dxa"/>
              <w:right w:w="60" w:type="dxa"/>
            </w:tcMar>
            <w:hideMark/>
          </w:tcPr>
          <w:p w14:paraId="0ABA548B"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 </w:t>
            </w:r>
          </w:p>
        </w:tc>
        <w:tc>
          <w:tcPr>
            <w:tcW w:w="962" w:type="dxa"/>
            <w:tcBorders>
              <w:top w:val="nil"/>
              <w:left w:val="nil"/>
              <w:bottom w:val="nil"/>
              <w:right w:val="nil"/>
            </w:tcBorders>
            <w:tcMar>
              <w:top w:w="40" w:type="dxa"/>
              <w:left w:w="60" w:type="dxa"/>
              <w:bottom w:w="40" w:type="dxa"/>
              <w:right w:w="60" w:type="dxa"/>
            </w:tcMar>
            <w:hideMark/>
          </w:tcPr>
          <w:p w14:paraId="294A19AF"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 </w:t>
            </w:r>
          </w:p>
        </w:tc>
        <w:tc>
          <w:tcPr>
            <w:tcW w:w="1110" w:type="dxa"/>
            <w:tcBorders>
              <w:top w:val="nil"/>
              <w:left w:val="nil"/>
              <w:bottom w:val="nil"/>
              <w:right w:val="nil"/>
            </w:tcBorders>
            <w:tcMar>
              <w:top w:w="40" w:type="dxa"/>
              <w:left w:w="60" w:type="dxa"/>
              <w:bottom w:w="40" w:type="dxa"/>
              <w:right w:w="60" w:type="dxa"/>
            </w:tcMar>
            <w:hideMark/>
          </w:tcPr>
          <w:p w14:paraId="1AC82977" w14:textId="77777777" w:rsidR="006D4E98" w:rsidRPr="006D4E98" w:rsidRDefault="006D4E98" w:rsidP="006D4E98">
            <w:pPr>
              <w:jc w:val="right"/>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0,02</w:t>
            </w:r>
          </w:p>
        </w:tc>
        <w:tc>
          <w:tcPr>
            <w:tcW w:w="720" w:type="dxa"/>
            <w:tcBorders>
              <w:top w:val="nil"/>
              <w:left w:val="nil"/>
              <w:bottom w:val="nil"/>
              <w:right w:val="nil"/>
            </w:tcBorders>
            <w:tcMar>
              <w:top w:w="40" w:type="dxa"/>
              <w:left w:w="60" w:type="dxa"/>
              <w:bottom w:w="40" w:type="dxa"/>
              <w:right w:w="60" w:type="dxa"/>
            </w:tcMar>
            <w:hideMark/>
          </w:tcPr>
          <w:p w14:paraId="0BEB7A5F" w14:textId="77777777" w:rsidR="006D4E98" w:rsidRPr="006D4E98" w:rsidRDefault="006D4E98" w:rsidP="006D4E98">
            <w:pPr>
              <w:rPr>
                <w:rFonts w:ascii="Calibri" w:eastAsia="Times New Roman" w:hAnsi="Calibri" w:cs="Calibri"/>
                <w:color w:val="000000"/>
                <w:kern w:val="0"/>
                <w:sz w:val="22"/>
                <w:szCs w:val="22"/>
                <w:lang w:val="nl-BE"/>
                <w14:ligatures w14:val="none"/>
              </w:rPr>
            </w:pPr>
            <w:r w:rsidRPr="006D4E98">
              <w:rPr>
                <w:rFonts w:ascii="Calibri" w:eastAsia="Times New Roman" w:hAnsi="Calibri" w:cs="Calibri"/>
                <w:color w:val="000000"/>
                <w:kern w:val="0"/>
                <w:sz w:val="22"/>
                <w:szCs w:val="22"/>
                <w:lang w:val="nl-BE"/>
                <w14:ligatures w14:val="none"/>
              </w:rPr>
              <w:t>g</w:t>
            </w:r>
          </w:p>
        </w:tc>
      </w:tr>
    </w:tbl>
    <w:p w14:paraId="31333883" w14:textId="77777777" w:rsidR="006D4E98" w:rsidRPr="006D4E98" w:rsidRDefault="006D4E98" w:rsidP="006D4E98">
      <w:pPr>
        <w:ind w:left="180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79F454E7" w14:textId="77777777" w:rsidR="0055243F" w:rsidRDefault="0055243F"/>
    <w:p w14:paraId="5C6529BB" w14:textId="065D2CBB" w:rsidR="006D4E98" w:rsidRDefault="006D4E98"/>
    <w:p w14:paraId="2FCA5207" w14:textId="77777777" w:rsidR="006D4E98" w:rsidRPr="006D4E98" w:rsidRDefault="006D4E98" w:rsidP="006D4E98">
      <w:pPr>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7FB9A49D" w14:textId="77777777" w:rsidR="006D4E98" w:rsidRPr="006D4E98" w:rsidRDefault="006D4E98" w:rsidP="006D4E98">
      <w:pPr>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0FED2595" w14:textId="77777777" w:rsidR="006D4E98" w:rsidRPr="006D4E98" w:rsidRDefault="006D4E98" w:rsidP="006D4E98">
      <w:pPr>
        <w:ind w:left="720"/>
        <w:outlineLvl w:val="0"/>
        <w:rPr>
          <w:rFonts w:ascii="Calibri" w:eastAsia="Times New Roman" w:hAnsi="Calibri" w:cs="Calibri"/>
          <w:b/>
          <w:bCs/>
          <w:color w:val="1E4E79"/>
          <w:kern w:val="36"/>
          <w:sz w:val="32"/>
          <w:szCs w:val="32"/>
          <w:lang w:val="nl-BE"/>
          <w14:ligatures w14:val="none"/>
        </w:rPr>
      </w:pPr>
      <w:r w:rsidRPr="006D4E98">
        <w:rPr>
          <w:rFonts w:ascii="Calibri" w:eastAsia="Times New Roman" w:hAnsi="Calibri" w:cs="Calibri"/>
          <w:b/>
          <w:bCs/>
          <w:color w:val="1E4E79"/>
          <w:kern w:val="36"/>
          <w:sz w:val="32"/>
          <w:szCs w:val="32"/>
          <w:lang w:val="nl-BE"/>
          <w14:ligatures w14:val="none"/>
        </w:rPr>
        <w:t>SDS-PAGE</w:t>
      </w:r>
    </w:p>
    <w:p w14:paraId="17C77310" w14:textId="3F89C1C6" w:rsidR="006D4E98" w:rsidRPr="006D4E98" w:rsidRDefault="006D4E98" w:rsidP="006D4E98">
      <w:pPr>
        <w:ind w:left="720" w:hanging="239"/>
        <w:rPr>
          <w:rFonts w:ascii="Calibri" w:eastAsia="Times New Roman" w:hAnsi="Calibri" w:cs="Calibri"/>
          <w:color w:val="000000"/>
          <w:kern w:val="0"/>
          <w:sz w:val="22"/>
          <w:szCs w:val="22"/>
          <w:lang w:val="nl-BE"/>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08AE6585" wp14:editId="6F3384C6">
            <wp:extent cx="153670" cy="153670"/>
            <wp:effectExtent l="0" t="0" r="0" b="0"/>
            <wp:docPr id="979112587" name="Afbeelding 13"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6D4E98">
        <w:rPr>
          <w:rFonts w:ascii="Calibri" w:eastAsia="Times New Roman" w:hAnsi="Calibri" w:cs="Calibri"/>
          <w:color w:val="000000"/>
          <w:kern w:val="0"/>
          <w:sz w:val="22"/>
          <w:szCs w:val="22"/>
          <w:lang w:val="nl-BE"/>
          <w14:ligatures w14:val="none"/>
        </w:rPr>
        <w:t> </w:t>
      </w:r>
    </w:p>
    <w:p w14:paraId="5995ED8D" w14:textId="77777777" w:rsidR="006D4E98" w:rsidRPr="006D4E98" w:rsidRDefault="006D4E98" w:rsidP="006D4E98">
      <w:pPr>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67C711A9" w14:textId="22DB997B" w:rsidR="006D4E98" w:rsidRPr="006D4E98" w:rsidRDefault="006D4E98" w:rsidP="006D4E98">
      <w:pPr>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xml:space="preserve">Volgorde gel :  </w:t>
      </w:r>
    </w:p>
    <w:p w14:paraId="5AFD7F9F" w14:textId="77777777" w:rsidR="006D4E98" w:rsidRPr="006D4E98" w:rsidRDefault="006D4E98" w:rsidP="006D4E98">
      <w:pPr>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4A15E0EF" w14:textId="77777777" w:rsidR="006D4E98" w:rsidRPr="006D4E98" w:rsidRDefault="006D4E98" w:rsidP="006D4E98">
      <w:pPr>
        <w:spacing w:after="160"/>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w:t>
      </w:r>
    </w:p>
    <w:p w14:paraId="4463196D" w14:textId="77777777" w:rsidR="006D4E98" w:rsidRPr="006D4E98" w:rsidRDefault="006D4E98" w:rsidP="006D4E98">
      <w:pPr>
        <w:spacing w:after="160"/>
        <w:ind w:left="72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Epjes op ijs</w:t>
      </w:r>
    </w:p>
    <w:p w14:paraId="28D333F4" w14:textId="77777777" w:rsidR="006D4E98" w:rsidRPr="006D4E98" w:rsidRDefault="006D4E98" w:rsidP="006D4E98">
      <w:pPr>
        <w:numPr>
          <w:ilvl w:val="1"/>
          <w:numId w:val="7"/>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xml:space="preserve">30 µL --&gt; 15 µL staal en 15 µL demi </w:t>
      </w:r>
    </w:p>
    <w:p w14:paraId="497CEAD0" w14:textId="77777777" w:rsidR="006D4E98" w:rsidRPr="006D4E98" w:rsidRDefault="006D4E98" w:rsidP="006D4E98">
      <w:pPr>
        <w:numPr>
          <w:ilvl w:val="1"/>
          <w:numId w:val="7"/>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10 µL 4x sample buffer</w:t>
      </w:r>
    </w:p>
    <w:p w14:paraId="5848F8DD" w14:textId="6709784D" w:rsidR="006D4E98" w:rsidRPr="006D4E98" w:rsidRDefault="006D4E98" w:rsidP="006D4E98">
      <w:pPr>
        <w:ind w:left="1800"/>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MENGEN door op en neer pipetteren</w:t>
      </w:r>
    </w:p>
    <w:p w14:paraId="0280252F" w14:textId="77777777"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Heel kort vortexen</w:t>
      </w:r>
    </w:p>
    <w:p w14:paraId="091F28F6" w14:textId="77777777"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5 min op 95°C ondertussen licht shaken (450)</w:t>
      </w:r>
    </w:p>
    <w:p w14:paraId="0B731148" w14:textId="5D9BC146"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xml:space="preserve">1 min centrifugeren op 3000g </w:t>
      </w:r>
    </w:p>
    <w:p w14:paraId="586AAC32" w14:textId="77777777" w:rsidR="006D4E98" w:rsidRPr="006D4E98" w:rsidRDefault="006D4E98" w:rsidP="006D4E98">
      <w:pPr>
        <w:numPr>
          <w:ilvl w:val="1"/>
          <w:numId w:val="8"/>
        </w:numPr>
        <w:spacing w:after="160"/>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Ondertussen ladder uithalen</w:t>
      </w:r>
    </w:p>
    <w:p w14:paraId="0F5CDBD4" w14:textId="77777777" w:rsidR="006D4E98" w:rsidRPr="006D4E98" w:rsidRDefault="006D4E98" w:rsidP="006D4E98">
      <w:pPr>
        <w:numPr>
          <w:ilvl w:val="1"/>
          <w:numId w:val="8"/>
        </w:numPr>
        <w:spacing w:after="160"/>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HANDSCHOENEN</w:t>
      </w:r>
    </w:p>
    <w:p w14:paraId="47772805" w14:textId="77777777"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Gel in tank plaatsen</w:t>
      </w:r>
    </w:p>
    <w:p w14:paraId="414723AE" w14:textId="77777777"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Kam voorzichtig verticaal omhoog eruit halen</w:t>
      </w:r>
    </w:p>
    <w:p w14:paraId="61309836" w14:textId="77777777"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 xml:space="preserve">Tank vullen met running buffer (50mL stock + 450 mL demi water) aan bovenzijde </w:t>
      </w:r>
      <w:r w:rsidRPr="006D4E98">
        <w:rPr>
          <w:rFonts w:ascii="Wingdings" w:eastAsia="Times New Roman" w:hAnsi="Wingdings" w:cs="Calibri"/>
          <w:kern w:val="0"/>
          <w:sz w:val="22"/>
          <w:szCs w:val="22"/>
          <w:lang w:val="nl-BE"/>
          <w14:ligatures w14:val="none"/>
        </w:rPr>
        <w:t xml:space="preserve">à </w:t>
      </w:r>
      <w:r w:rsidRPr="006D4E98">
        <w:rPr>
          <w:rFonts w:ascii="Calibri" w:eastAsia="Times New Roman" w:hAnsi="Calibri" w:cs="Calibri"/>
          <w:kern w:val="0"/>
          <w:sz w:val="22"/>
          <w:szCs w:val="22"/>
          <w:lang w:val="nl-BE"/>
          <w14:ligatures w14:val="none"/>
        </w:rPr>
        <w:t>loopt over naar het reservoir, vullen tot lijn</w:t>
      </w:r>
    </w:p>
    <w:p w14:paraId="204C2CD5" w14:textId="77777777" w:rsidR="006D4E98" w:rsidRPr="006D4E98" w:rsidRDefault="006D4E98" w:rsidP="006D4E98">
      <w:pPr>
        <w:numPr>
          <w:ilvl w:val="1"/>
          <w:numId w:val="8"/>
        </w:numPr>
        <w:spacing w:after="160"/>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In de welletjes met spuit running buffer spuiten om gel restanten te verwijderen</w:t>
      </w:r>
    </w:p>
    <w:p w14:paraId="2560995C" w14:textId="77777777" w:rsidR="006D4E98" w:rsidRPr="006D4E98" w:rsidRDefault="006D4E98" w:rsidP="006D4E98">
      <w:pPr>
        <w:numPr>
          <w:ilvl w:val="1"/>
          <w:numId w:val="8"/>
        </w:numPr>
        <w:spacing w:after="160"/>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6 µL rainbow</w:t>
      </w:r>
    </w:p>
    <w:p w14:paraId="05E817D2" w14:textId="77777777" w:rsidR="006D4E98" w:rsidRPr="006D4E98" w:rsidRDefault="006D4E98" w:rsidP="006D4E98">
      <w:pPr>
        <w:numPr>
          <w:ilvl w:val="1"/>
          <w:numId w:val="8"/>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Telkens 25 µL staal in wel pipetteren</w:t>
      </w:r>
    </w:p>
    <w:p w14:paraId="2E9615D3" w14:textId="77777777" w:rsidR="006D4E98" w:rsidRPr="006D4E98" w:rsidRDefault="006D4E98" w:rsidP="006D4E98">
      <w:pPr>
        <w:numPr>
          <w:ilvl w:val="1"/>
          <w:numId w:val="9"/>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Elektroforese starten</w:t>
      </w:r>
    </w:p>
    <w:p w14:paraId="4ED0051C" w14:textId="77777777" w:rsidR="006D4E98" w:rsidRPr="006D4E98" w:rsidRDefault="006D4E98" w:rsidP="006D4E98">
      <w:pPr>
        <w:numPr>
          <w:ilvl w:val="1"/>
          <w:numId w:val="10"/>
        </w:numPr>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Constant 250 V</w:t>
      </w:r>
    </w:p>
    <w:p w14:paraId="1D60EBA0" w14:textId="77777777" w:rsidR="006D4E98" w:rsidRPr="006D4E98" w:rsidRDefault="006D4E98" w:rsidP="006D4E98">
      <w:pPr>
        <w:numPr>
          <w:ilvl w:val="1"/>
          <w:numId w:val="10"/>
        </w:numPr>
        <w:spacing w:after="160"/>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2"/>
          <w:szCs w:val="22"/>
          <w:lang w:val="nl-BE"/>
          <w14:ligatures w14:val="none"/>
        </w:rPr>
        <w:t>30 min? --&gt; ongeveer</w:t>
      </w:r>
    </w:p>
    <w:p w14:paraId="5DECF3E8" w14:textId="3A55F517" w:rsidR="006D4E98" w:rsidRDefault="006D4E98" w:rsidP="006D4E98">
      <w:pPr>
        <w:ind w:left="720"/>
        <w:rPr>
          <w:rFonts w:ascii="Calibri" w:eastAsia="Times New Roman" w:hAnsi="Calibri" w:cs="Calibri"/>
          <w:kern w:val="0"/>
          <w:lang w:val="nl-BE"/>
          <w14:ligatures w14:val="none"/>
        </w:rPr>
      </w:pPr>
      <w:r w:rsidRPr="006D4E98">
        <w:rPr>
          <w:rFonts w:ascii="Calibri" w:eastAsia="Times New Roman" w:hAnsi="Calibri" w:cs="Calibri"/>
          <w:kern w:val="0"/>
          <w:lang w:val="nl-BE"/>
          <w14:ligatures w14:val="none"/>
        </w:rPr>
        <w:t> </w:t>
      </w:r>
      <w:r w:rsidR="00F40A3B">
        <w:rPr>
          <w:rFonts w:ascii="Calibri" w:eastAsia="Times New Roman" w:hAnsi="Calibri" w:cs="Calibri"/>
          <w:kern w:val="0"/>
          <w:lang w:val="nl-BE"/>
          <w14:ligatures w14:val="none"/>
        </w:rPr>
        <w:t>Translator:</w:t>
      </w:r>
    </w:p>
    <w:p w14:paraId="4F66382A" w14:textId="77777777" w:rsidR="00F40A3B" w:rsidRPr="00F40A3B" w:rsidRDefault="00F40A3B" w:rsidP="00F40A3B">
      <w:pPr>
        <w:ind w:left="720"/>
        <w:rPr>
          <w:rFonts w:ascii="Calibri" w:eastAsia="Times New Roman" w:hAnsi="Calibri" w:cs="Calibri"/>
          <w:kern w:val="0"/>
          <w:lang w:val="nl-BE"/>
          <w14:ligatures w14:val="none"/>
        </w:rPr>
      </w:pPr>
      <w:r w:rsidRPr="00F40A3B">
        <w:rPr>
          <w:rFonts w:ascii="Calibri" w:eastAsia="Times New Roman" w:hAnsi="Calibri" w:cs="Calibri"/>
          <w:kern w:val="0"/>
          <w:lang w:val="nl-BE"/>
          <w14:ligatures w14:val="none"/>
        </w:rPr>
        <w:t>Gel order:</w:t>
      </w:r>
    </w:p>
    <w:p w14:paraId="1F8582B8" w14:textId="77777777" w:rsidR="00F40A3B" w:rsidRPr="00F40A3B" w:rsidRDefault="00F40A3B" w:rsidP="00F40A3B">
      <w:pPr>
        <w:ind w:left="720"/>
        <w:rPr>
          <w:rFonts w:ascii="Calibri" w:eastAsia="Times New Roman" w:hAnsi="Calibri" w:cs="Calibri"/>
          <w:kern w:val="0"/>
          <w:lang w:val="nl-BE"/>
          <w14:ligatures w14:val="none"/>
        </w:rPr>
      </w:pPr>
    </w:p>
    <w:p w14:paraId="5FF4900E" w14:textId="77777777" w:rsidR="00F40A3B" w:rsidRPr="00F40A3B" w:rsidRDefault="00F40A3B" w:rsidP="00F40A3B">
      <w:pPr>
        <w:ind w:left="720"/>
        <w:rPr>
          <w:rFonts w:ascii="Calibri" w:eastAsia="Times New Roman" w:hAnsi="Calibri" w:cs="Calibri"/>
          <w:kern w:val="0"/>
          <w:lang w:val="nl-BE"/>
          <w14:ligatures w14:val="none"/>
        </w:rPr>
      </w:pPr>
      <w:r w:rsidRPr="00F40A3B">
        <w:rPr>
          <w:rFonts w:ascii="Calibri" w:eastAsia="Times New Roman" w:hAnsi="Calibri" w:cs="Calibri"/>
          <w:kern w:val="0"/>
          <w:lang w:val="nl-BE"/>
          <w14:ligatures w14:val="none"/>
        </w:rPr>
        <w:t>Pipettes on ice</w:t>
      </w:r>
    </w:p>
    <w:p w14:paraId="4447404D" w14:textId="77777777" w:rsidR="00F40A3B" w:rsidRPr="00F40A3B" w:rsidRDefault="00F40A3B" w:rsidP="00F40A3B">
      <w:pPr>
        <w:ind w:left="720"/>
        <w:rPr>
          <w:rFonts w:ascii="Calibri" w:eastAsia="Times New Roman" w:hAnsi="Calibri" w:cs="Calibri"/>
          <w:kern w:val="0"/>
          <w:lang w:val="nl-BE"/>
          <w14:ligatures w14:val="none"/>
        </w:rPr>
      </w:pPr>
      <w:r w:rsidRPr="00F40A3B">
        <w:rPr>
          <w:rFonts w:ascii="Calibri" w:eastAsia="Times New Roman" w:hAnsi="Calibri" w:cs="Calibri"/>
          <w:kern w:val="0"/>
          <w:lang w:val="nl-BE"/>
          <w14:ligatures w14:val="none"/>
        </w:rPr>
        <w:t>1. 30 µL --&gt; 15 µL sample and 15 µL demi</w:t>
      </w:r>
    </w:p>
    <w:p w14:paraId="7C7AB44B" w14:textId="77777777" w:rsidR="00F40A3B" w:rsidRPr="00F40A3B" w:rsidRDefault="00F40A3B" w:rsidP="00F40A3B">
      <w:pPr>
        <w:ind w:left="720"/>
        <w:rPr>
          <w:rFonts w:ascii="Calibri" w:eastAsia="Times New Roman" w:hAnsi="Calibri" w:cs="Calibri"/>
          <w:kern w:val="0"/>
          <w:lang w:val="nl-BE"/>
          <w14:ligatures w14:val="none"/>
        </w:rPr>
      </w:pPr>
      <w:r w:rsidRPr="00F40A3B">
        <w:rPr>
          <w:rFonts w:ascii="Calibri" w:eastAsia="Times New Roman" w:hAnsi="Calibri" w:cs="Calibri"/>
          <w:kern w:val="0"/>
          <w:lang w:val="nl-BE"/>
          <w14:ligatures w14:val="none"/>
        </w:rPr>
        <w:t>2. 10 µL 4x sample buffer</w:t>
      </w:r>
    </w:p>
    <w:p w14:paraId="0A6397C9"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MIX by pipetting up and down</w:t>
      </w:r>
    </w:p>
    <w:p w14:paraId="29C2BB49"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3. Vortex very briefly</w:t>
      </w:r>
    </w:p>
    <w:p w14:paraId="2E979B04"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4. 5 min at 95°C, shaking lightly (450) in the meantime</w:t>
      </w:r>
    </w:p>
    <w:p w14:paraId="0922A479"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5. Centrifuge for 1 min at 3000g</w:t>
      </w:r>
    </w:p>
    <w:p w14:paraId="110C7C65"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lastRenderedPageBreak/>
        <w:t>6. In the meantime, remove ladder</w:t>
      </w:r>
    </w:p>
    <w:p w14:paraId="270CD847"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7. GLOVES</w:t>
      </w:r>
    </w:p>
    <w:p w14:paraId="32D1EE5D"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8. Place gel in tank</w:t>
      </w:r>
    </w:p>
    <w:p w14:paraId="3AB24612"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9. Carefully remove comb vertically upwards</w:t>
      </w:r>
    </w:p>
    <w:p w14:paraId="6436E3AC"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 xml:space="preserve">10. Fill tank with running buffer (50mL stock + 450 mL demi water) at the top </w:t>
      </w:r>
      <w:r w:rsidRPr="00F40A3B">
        <w:rPr>
          <w:rFonts w:ascii="Calibri" w:eastAsia="Times New Roman" w:hAnsi="Calibri" w:cs="Calibri"/>
          <w:kern w:val="0"/>
          <w:lang w:val="nl-BE"/>
          <w14:ligatures w14:val="none"/>
        </w:rPr>
        <w:t></w:t>
      </w:r>
      <w:r w:rsidRPr="00F40A3B">
        <w:rPr>
          <w:rFonts w:ascii="Calibri" w:eastAsia="Times New Roman" w:hAnsi="Calibri" w:cs="Calibri"/>
          <w:kern w:val="0"/>
          <w:lang w:val="nl-BE"/>
          <w14:ligatures w14:val="none"/>
        </w:rPr>
        <w:t></w:t>
      </w:r>
      <w:r w:rsidRPr="00F40A3B">
        <w:rPr>
          <w:rFonts w:ascii="Calibri" w:eastAsia="Times New Roman" w:hAnsi="Calibri" w:cs="Calibri"/>
          <w:kern w:val="0"/>
          <w:lang w:val="en-US"/>
          <w14:ligatures w14:val="none"/>
        </w:rPr>
        <w:t>overflows into reservoir, fill to line</w:t>
      </w:r>
    </w:p>
    <w:p w14:paraId="28C93419"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11. Inject running buffer into wells with syringe to remove gel residues</w:t>
      </w:r>
    </w:p>
    <w:p w14:paraId="49E06B2A"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12. 6 µL rainbow</w:t>
      </w:r>
    </w:p>
    <w:p w14:paraId="417BFA0F"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13. Pipette 25 µL sample into wells each time</w:t>
      </w:r>
    </w:p>
    <w:p w14:paraId="4C34D615"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16. Start electrophoresis</w:t>
      </w:r>
    </w:p>
    <w:p w14:paraId="2205CC28" w14:textId="77777777"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 Constant 250 V</w:t>
      </w:r>
    </w:p>
    <w:p w14:paraId="6A69C00A" w14:textId="5375DCEB" w:rsidR="00F40A3B" w:rsidRPr="00F40A3B" w:rsidRDefault="00F40A3B" w:rsidP="00F40A3B">
      <w:pPr>
        <w:ind w:left="720"/>
        <w:rPr>
          <w:rFonts w:ascii="Calibri" w:eastAsia="Times New Roman" w:hAnsi="Calibri" w:cs="Calibri"/>
          <w:kern w:val="0"/>
          <w:lang w:val="en-US"/>
          <w14:ligatures w14:val="none"/>
        </w:rPr>
      </w:pPr>
      <w:r w:rsidRPr="00F40A3B">
        <w:rPr>
          <w:rFonts w:ascii="Calibri" w:eastAsia="Times New Roman" w:hAnsi="Calibri" w:cs="Calibri"/>
          <w:kern w:val="0"/>
          <w:lang w:val="en-US"/>
          <w14:ligatures w14:val="none"/>
        </w:rPr>
        <w:t>• 30 min? --&gt; approx.</w:t>
      </w:r>
    </w:p>
    <w:p w14:paraId="6655FC32" w14:textId="77777777" w:rsidR="006D4E98" w:rsidRPr="006D4E98" w:rsidRDefault="006D4E98" w:rsidP="006D4E98">
      <w:pPr>
        <w:ind w:left="720"/>
        <w:outlineLvl w:val="1"/>
        <w:rPr>
          <w:rFonts w:ascii="Calibri" w:eastAsia="Times New Roman" w:hAnsi="Calibri" w:cs="Calibri"/>
          <w:b/>
          <w:bCs/>
          <w:color w:val="2E75B5"/>
          <w:kern w:val="0"/>
          <w:sz w:val="28"/>
          <w:szCs w:val="28"/>
          <w:lang w:val="en-US"/>
          <w14:ligatures w14:val="none"/>
        </w:rPr>
      </w:pPr>
      <w:r w:rsidRPr="006D4E98">
        <w:rPr>
          <w:rFonts w:ascii="Calibri" w:eastAsia="Times New Roman" w:hAnsi="Calibri" w:cs="Calibri"/>
          <w:b/>
          <w:bCs/>
          <w:color w:val="2E75B5"/>
          <w:kern w:val="0"/>
          <w:sz w:val="28"/>
          <w:szCs w:val="28"/>
          <w:lang w:val="en-US"/>
          <w14:ligatures w14:val="none"/>
        </w:rPr>
        <w:t>-Western-</w:t>
      </w:r>
    </w:p>
    <w:p w14:paraId="0BB9001B" w14:textId="715922C6" w:rsidR="006D4E98" w:rsidRPr="00F40A3B" w:rsidRDefault="006D4E98" w:rsidP="006D4E98">
      <w:pPr>
        <w:ind w:left="720" w:hanging="239"/>
        <w:rPr>
          <w:rFonts w:ascii="Calibri" w:eastAsia="Times New Roman" w:hAnsi="Calibri" w:cs="Calibri"/>
          <w:color w:val="000000"/>
          <w:kern w:val="0"/>
          <w:sz w:val="22"/>
          <w:szCs w:val="22"/>
          <w:lang w:val="en-US"/>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257964B4" wp14:editId="42780888">
            <wp:extent cx="153670" cy="153670"/>
            <wp:effectExtent l="0" t="0" r="0" b="0"/>
            <wp:docPr id="1196288039" name="Afbeelding 12"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F40A3B">
        <w:rPr>
          <w:rFonts w:ascii="Calibri" w:eastAsia="Times New Roman" w:hAnsi="Calibri" w:cs="Calibri"/>
          <w:color w:val="000000"/>
          <w:kern w:val="0"/>
          <w:sz w:val="22"/>
          <w:szCs w:val="22"/>
          <w:lang w:val="en-US"/>
          <w14:ligatures w14:val="none"/>
        </w:rPr>
        <w:t> </w:t>
      </w:r>
    </w:p>
    <w:p w14:paraId="5345BB89" w14:textId="77777777" w:rsidR="006D4E98" w:rsidRPr="00F40A3B" w:rsidRDefault="006D4E98" w:rsidP="006D4E98">
      <w:pPr>
        <w:spacing w:after="160"/>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5086F3A8"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Transfer (Bio-Rad turbo blot semi-dry transfer):</w:t>
      </w:r>
    </w:p>
    <w:p w14:paraId="643E55E3" w14:textId="77777777" w:rsidR="006D4E98" w:rsidRPr="006D4E98" w:rsidRDefault="006D4E98" w:rsidP="006D4E98">
      <w:pPr>
        <w:numPr>
          <w:ilvl w:val="1"/>
          <w:numId w:val="11"/>
        </w:numPr>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If using pre-assembled transfer packs, place bottom stack on cassette base, then membrane (nitrocellulose), then gel, then top stack. Roll out air bubbles and close lid. Insert into turbo blot system</w:t>
      </w:r>
      <w:r w:rsidRPr="006D4E98">
        <w:rPr>
          <w:rFonts w:ascii="Calibri" w:eastAsia="Times New Roman" w:hAnsi="Calibri" w:cs="Calibri"/>
          <w:kern w:val="0"/>
          <w:sz w:val="20"/>
          <w:szCs w:val="20"/>
          <w:u w:val="single"/>
          <w:lang w:val="en-US"/>
          <w14:ligatures w14:val="none"/>
        </w:rPr>
        <w:t>. If using dry membrane soak in transfer buffer for 1 minute before assembly.</w:t>
      </w:r>
    </w:p>
    <w:p w14:paraId="4671C7D8" w14:textId="77777777" w:rsidR="006D4E98" w:rsidRPr="006D4E98" w:rsidRDefault="006D4E98" w:rsidP="006D4E98">
      <w:pPr>
        <w:numPr>
          <w:ilvl w:val="1"/>
          <w:numId w:val="11"/>
        </w:numPr>
        <w:spacing w:after="160"/>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Run standard programme (30 mins)</w:t>
      </w:r>
    </w:p>
    <w:p w14:paraId="160C9644"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kern w:val="0"/>
          <w:sz w:val="20"/>
          <w:szCs w:val="20"/>
          <w:lang w:val="en-US"/>
          <w14:ligatures w14:val="none"/>
        </w:rPr>
        <w:t> </w:t>
      </w:r>
    </w:p>
    <w:p w14:paraId="7BED7EA6"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Blocking:</w:t>
      </w:r>
    </w:p>
    <w:p w14:paraId="61209F3D" w14:textId="77777777" w:rsidR="006D4E98" w:rsidRPr="006D4E98" w:rsidRDefault="006D4E98" w:rsidP="006D4E98">
      <w:pPr>
        <w:numPr>
          <w:ilvl w:val="1"/>
          <w:numId w:val="12"/>
        </w:numPr>
        <w:spacing w:after="160"/>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insert into little box, and block with blocking buffer (around 20 mL) (3 % BSA in TBST --&gt; 3 g in 100 mL gemaakt). Incubate on rocker for 1 hour at room temperature. (! Niet spoelen met water)</w:t>
      </w:r>
    </w:p>
    <w:p w14:paraId="3B89C798" w14:textId="77777777" w:rsidR="006D4E98" w:rsidRPr="00F40A3B" w:rsidRDefault="006D4E98" w:rsidP="006D4E98">
      <w:pPr>
        <w:spacing w:after="160"/>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2FBAE34B"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Primary antibody:</w:t>
      </w:r>
    </w:p>
    <w:p w14:paraId="2FAE7C41" w14:textId="77777777" w:rsidR="006D4E98" w:rsidRPr="006D4E98" w:rsidRDefault="006D4E98" w:rsidP="006D4E98">
      <w:pPr>
        <w:numPr>
          <w:ilvl w:val="1"/>
          <w:numId w:val="13"/>
        </w:numPr>
        <w:spacing w:after="160"/>
        <w:textAlignment w:val="center"/>
        <w:rPr>
          <w:rFonts w:ascii="Calibri" w:eastAsia="Times New Roman" w:hAnsi="Calibri" w:cs="Calibri"/>
          <w:kern w:val="0"/>
          <w:sz w:val="22"/>
          <w:szCs w:val="22"/>
          <w:lang w:val="nl-BE"/>
          <w14:ligatures w14:val="none"/>
        </w:rPr>
      </w:pPr>
      <w:r w:rsidRPr="006D4E98">
        <w:rPr>
          <w:rFonts w:ascii="Calibri" w:eastAsia="Times New Roman" w:hAnsi="Calibri" w:cs="Calibri"/>
          <w:kern w:val="0"/>
          <w:sz w:val="20"/>
          <w:szCs w:val="20"/>
          <w:lang w:val="nl-BE"/>
          <w14:ligatures w14:val="none"/>
        </w:rPr>
        <w:t>Blocking buffer weggieten en dan nieuw zie hieronder</w:t>
      </w:r>
    </w:p>
    <w:p w14:paraId="53E19271" w14:textId="77777777" w:rsidR="006D4E98" w:rsidRPr="006D4E98" w:rsidRDefault="006D4E98" w:rsidP="006D4E98">
      <w:pPr>
        <w:numPr>
          <w:ilvl w:val="1"/>
          <w:numId w:val="14"/>
        </w:numPr>
        <w:spacing w:after="160"/>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Dilute primary antibody in blocking buffer (4 µL primary antibody in 20 mL blocking buffer in een falcon eerst, goed mengen), incubate at 4 C overnight on rocker.</w:t>
      </w:r>
    </w:p>
    <w:p w14:paraId="0FBBE82C" w14:textId="77777777" w:rsidR="006D4E98" w:rsidRPr="008938FF" w:rsidRDefault="006D4E98" w:rsidP="006D4E98">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1:5000 verdunning voor HISantibody</w:t>
      </w:r>
    </w:p>
    <w:p w14:paraId="36C6A1C6" w14:textId="2E2B1B5F" w:rsidR="006D4E98" w:rsidRDefault="006D4E98" w:rsidP="006D4E98">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 </w:t>
      </w:r>
      <w:r w:rsidR="008938FF" w:rsidRPr="008938FF">
        <w:rPr>
          <w:rFonts w:ascii="Calibri" w:eastAsia="Times New Roman" w:hAnsi="Calibri" w:cs="Calibri"/>
          <w:kern w:val="0"/>
          <w:sz w:val="20"/>
          <w:szCs w:val="20"/>
          <w:highlight w:val="yellow"/>
          <w:lang w:val="en-US"/>
          <w14:ligatures w14:val="none"/>
        </w:rPr>
        <w:t>Translation:</w:t>
      </w:r>
    </w:p>
    <w:p w14:paraId="0174659A"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 If using pre-assembled transfer packs, place bottom stack on cassette base, then membrane (nitrocellulose), then gel, then top stack. Roll out air bubbles and close lid. Insert into turbo blot system. If using dry membrane soak in transfer buffer for 1 minute before assembly.</w:t>
      </w:r>
    </w:p>
    <w:p w14:paraId="696A62FD"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 Run standard program (30 mins)</w:t>
      </w:r>
    </w:p>
    <w:p w14:paraId="31647DE5"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p>
    <w:p w14:paraId="773E9467"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Blocking:</w:t>
      </w:r>
    </w:p>
    <w:p w14:paraId="36D027EF"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 insert into little box, and block with blocking buffer (around 20 mL) (3% BSA in TBST --&gt; 3 g in 100 mL made). Incubate on rocker for 1 hour at room temperature. (! Do not rinse with water)</w:t>
      </w:r>
    </w:p>
    <w:p w14:paraId="6A98C0AE"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p>
    <w:p w14:paraId="0124D0A5"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Primary antibody:</w:t>
      </w:r>
    </w:p>
    <w:p w14:paraId="7C64FFF6"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lastRenderedPageBreak/>
        <w:t>• Pour away the blocking buffer and then replace it, see below</w:t>
      </w:r>
    </w:p>
    <w:p w14:paraId="49BC7F26" w14:textId="77777777"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 Dilute primary antibody in blocking buffer (4 µL primary antibody in 20 mL blocking buffer in a falcon first, mix well), incubate at 4 C overnight on rocker.</w:t>
      </w:r>
    </w:p>
    <w:p w14:paraId="30950406" w14:textId="5F66A0B5" w:rsidR="008938FF" w:rsidRPr="008938FF" w:rsidRDefault="008938FF" w:rsidP="008938FF">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1:5000 dilution for HISantibody</w:t>
      </w:r>
    </w:p>
    <w:p w14:paraId="7D38EED6" w14:textId="7B6F5899" w:rsidR="006D4E98" w:rsidRPr="008938FF" w:rsidRDefault="006D4E98" w:rsidP="006D4E98">
      <w:pPr>
        <w:spacing w:after="160"/>
        <w:ind w:left="720" w:hanging="239"/>
        <w:rPr>
          <w:rFonts w:ascii="Calibri" w:eastAsia="Times New Roman" w:hAnsi="Calibri" w:cs="Calibri"/>
          <w:color w:val="000000"/>
          <w:kern w:val="0"/>
          <w:sz w:val="22"/>
          <w:szCs w:val="22"/>
          <w:lang w:val="en-US"/>
          <w14:ligatures w14:val="none"/>
        </w:rPr>
      </w:pPr>
      <w:r w:rsidRPr="006D4E98">
        <w:rPr>
          <w:rFonts w:ascii="Calibri" w:eastAsia="Times New Roman" w:hAnsi="Calibri" w:cs="Calibri"/>
          <w:noProof/>
          <w:color w:val="000000"/>
          <w:kern w:val="0"/>
          <w:sz w:val="22"/>
          <w:szCs w:val="22"/>
          <w:lang w:val="nl-BE"/>
          <w14:ligatures w14:val="none"/>
        </w:rPr>
        <w:drawing>
          <wp:inline distT="0" distB="0" distL="0" distR="0" wp14:anchorId="3D190882" wp14:editId="06827DB4">
            <wp:extent cx="153670" cy="153670"/>
            <wp:effectExtent l="0" t="0" r="0" b="0"/>
            <wp:docPr id="720560682" name="Afbeelding 11" descr="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Dat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8938FF">
        <w:rPr>
          <w:rFonts w:ascii="Calibri" w:eastAsia="Times New Roman" w:hAnsi="Calibri" w:cs="Calibri"/>
          <w:color w:val="000000"/>
          <w:kern w:val="0"/>
          <w:sz w:val="22"/>
          <w:szCs w:val="22"/>
          <w:lang w:val="en-US"/>
          <w14:ligatures w14:val="none"/>
        </w:rPr>
        <w:t> </w:t>
      </w:r>
    </w:p>
    <w:p w14:paraId="0C2F73A4" w14:textId="77777777" w:rsidR="006D4E98" w:rsidRPr="008938FF" w:rsidRDefault="006D4E98" w:rsidP="006D4E98">
      <w:pPr>
        <w:spacing w:after="160"/>
        <w:ind w:left="720"/>
        <w:rPr>
          <w:rFonts w:ascii="Calibri" w:eastAsia="Times New Roman" w:hAnsi="Calibri" w:cs="Calibri"/>
          <w:kern w:val="0"/>
          <w:sz w:val="20"/>
          <w:szCs w:val="20"/>
          <w:lang w:val="en-US"/>
          <w14:ligatures w14:val="none"/>
        </w:rPr>
      </w:pPr>
      <w:r w:rsidRPr="008938FF">
        <w:rPr>
          <w:rFonts w:ascii="Calibri" w:eastAsia="Times New Roman" w:hAnsi="Calibri" w:cs="Calibri"/>
          <w:kern w:val="0"/>
          <w:sz w:val="20"/>
          <w:szCs w:val="20"/>
          <w:lang w:val="en-US"/>
          <w14:ligatures w14:val="none"/>
        </w:rPr>
        <w:t> </w:t>
      </w:r>
    </w:p>
    <w:p w14:paraId="137423A3"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Wash:</w:t>
      </w:r>
    </w:p>
    <w:p w14:paraId="6987DB82" w14:textId="77777777" w:rsidR="006D4E98" w:rsidRPr="006D4E98" w:rsidRDefault="006D4E98" w:rsidP="006D4E98">
      <w:pPr>
        <w:numPr>
          <w:ilvl w:val="1"/>
          <w:numId w:val="15"/>
        </w:numPr>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Remove and keep primary antibody  in blocking buffer (freeze and it can be re-used many times)</w:t>
      </w:r>
    </w:p>
    <w:p w14:paraId="1BFD0C61" w14:textId="77777777" w:rsidR="006D4E98" w:rsidRPr="006D4E98" w:rsidRDefault="006D4E98" w:rsidP="006D4E98">
      <w:pPr>
        <w:numPr>
          <w:ilvl w:val="1"/>
          <w:numId w:val="15"/>
        </w:numPr>
        <w:spacing w:after="160"/>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Wash membrane 5X 5 mins with TBST</w:t>
      </w:r>
    </w:p>
    <w:p w14:paraId="55D0AC45"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kern w:val="0"/>
          <w:sz w:val="20"/>
          <w:szCs w:val="20"/>
          <w:lang w:val="en-US"/>
          <w14:ligatures w14:val="none"/>
        </w:rPr>
        <w:t> </w:t>
      </w:r>
    </w:p>
    <w:p w14:paraId="416DB466"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Secondary antibody:</w:t>
      </w:r>
    </w:p>
    <w:p w14:paraId="28AE8506" w14:textId="77777777" w:rsidR="006D4E98" w:rsidRPr="006D4E98" w:rsidRDefault="006D4E98" w:rsidP="006D4E98">
      <w:pPr>
        <w:numPr>
          <w:ilvl w:val="1"/>
          <w:numId w:val="16"/>
        </w:numPr>
        <w:spacing w:after="160"/>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Dilute secondary antibody (rabbit) in blocking buffer, and incubate with membrane 2 hours at room temperature on rocker.</w:t>
      </w:r>
    </w:p>
    <w:p w14:paraId="4A31F419"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kern w:val="0"/>
          <w:sz w:val="20"/>
          <w:szCs w:val="20"/>
          <w:lang w:val="en-US"/>
          <w14:ligatures w14:val="none"/>
        </w:rPr>
        <w:t>1:50000 verdunning —&gt; 0,4 uL in 20 mL blocking buffer</w:t>
      </w:r>
    </w:p>
    <w:p w14:paraId="796E3068" w14:textId="77777777" w:rsidR="006D4E98" w:rsidRPr="00F40A3B" w:rsidRDefault="006D4E98" w:rsidP="006D4E98">
      <w:pPr>
        <w:spacing w:after="160"/>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1343F102"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Wash:</w:t>
      </w:r>
    </w:p>
    <w:p w14:paraId="30818A82" w14:textId="77777777" w:rsidR="006D4E98" w:rsidRPr="006D4E98" w:rsidRDefault="006D4E98" w:rsidP="006D4E98">
      <w:pPr>
        <w:numPr>
          <w:ilvl w:val="1"/>
          <w:numId w:val="17"/>
        </w:numPr>
        <w:spacing w:after="160"/>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Wash membrane 5X 5 mins.</w:t>
      </w:r>
    </w:p>
    <w:p w14:paraId="74AB5A37" w14:textId="77777777" w:rsidR="006D4E98" w:rsidRPr="006D4E98" w:rsidRDefault="006D4E98" w:rsidP="006D4E98">
      <w:pPr>
        <w:spacing w:after="160"/>
        <w:ind w:left="720"/>
        <w:rPr>
          <w:rFonts w:ascii="Calibri" w:eastAsia="Times New Roman" w:hAnsi="Calibri" w:cs="Calibri"/>
          <w:kern w:val="0"/>
          <w:sz w:val="20"/>
          <w:szCs w:val="20"/>
          <w:lang w:val="nl-BE"/>
          <w14:ligatures w14:val="none"/>
        </w:rPr>
      </w:pPr>
      <w:r w:rsidRPr="006D4E98">
        <w:rPr>
          <w:rFonts w:ascii="Calibri" w:eastAsia="Times New Roman" w:hAnsi="Calibri" w:cs="Calibri"/>
          <w:kern w:val="0"/>
          <w:sz w:val="20"/>
          <w:szCs w:val="20"/>
          <w:lang w:val="nl-BE"/>
          <w14:ligatures w14:val="none"/>
        </w:rPr>
        <w:t> </w:t>
      </w:r>
    </w:p>
    <w:p w14:paraId="6CB0EAA3" w14:textId="77777777" w:rsidR="006D4E98" w:rsidRPr="006D4E98" w:rsidRDefault="006D4E98" w:rsidP="006D4E98">
      <w:pPr>
        <w:spacing w:after="160"/>
        <w:ind w:left="720"/>
        <w:rPr>
          <w:rFonts w:ascii="Calibri" w:eastAsia="Times New Roman" w:hAnsi="Calibri" w:cs="Calibri"/>
          <w:kern w:val="0"/>
          <w:sz w:val="20"/>
          <w:szCs w:val="20"/>
          <w:lang w:val="en-US"/>
          <w14:ligatures w14:val="none"/>
        </w:rPr>
      </w:pPr>
      <w:r w:rsidRPr="006D4E98">
        <w:rPr>
          <w:rFonts w:ascii="Calibri" w:eastAsia="Times New Roman" w:hAnsi="Calibri" w:cs="Calibri"/>
          <w:b/>
          <w:bCs/>
          <w:kern w:val="0"/>
          <w:sz w:val="20"/>
          <w:szCs w:val="20"/>
          <w:lang w:val="en-US"/>
          <w14:ligatures w14:val="none"/>
        </w:rPr>
        <w:t>Visualize membrane:</w:t>
      </w:r>
    </w:p>
    <w:p w14:paraId="5A265664" w14:textId="77777777" w:rsidR="006D4E98" w:rsidRPr="006D4E98" w:rsidRDefault="006D4E98" w:rsidP="006D4E98">
      <w:pPr>
        <w:numPr>
          <w:ilvl w:val="1"/>
          <w:numId w:val="18"/>
        </w:numPr>
        <w:textAlignment w:val="center"/>
        <w:rPr>
          <w:rFonts w:ascii="Calibri" w:eastAsia="Times New Roman" w:hAnsi="Calibri" w:cs="Calibri"/>
          <w:kern w:val="0"/>
          <w:sz w:val="22"/>
          <w:szCs w:val="22"/>
          <w:lang w:val="en-US"/>
          <w14:ligatures w14:val="none"/>
        </w:rPr>
      </w:pPr>
      <w:r w:rsidRPr="006D4E98">
        <w:rPr>
          <w:rFonts w:ascii="Calibri" w:eastAsia="Times New Roman" w:hAnsi="Calibri" w:cs="Calibri"/>
          <w:kern w:val="0"/>
          <w:sz w:val="20"/>
          <w:szCs w:val="20"/>
          <w:lang w:val="en-US"/>
          <w14:ligatures w14:val="none"/>
        </w:rPr>
        <w:t>For HRP conjugated secondary antibody, follow instructions with ECL reagents (mix 1:1, pipette onto membrane and image)</w:t>
      </w:r>
    </w:p>
    <w:p w14:paraId="0BCD18D1" w14:textId="77777777" w:rsidR="006D4E98" w:rsidRPr="006D4E98" w:rsidRDefault="006D4E98" w:rsidP="006D4E98">
      <w:pPr>
        <w:ind w:left="720"/>
        <w:rPr>
          <w:rFonts w:ascii="Calibri" w:eastAsia="Times New Roman" w:hAnsi="Calibri" w:cs="Calibri"/>
          <w:kern w:val="0"/>
          <w:sz w:val="20"/>
          <w:szCs w:val="20"/>
          <w:lang w:val="en-US"/>
          <w14:ligatures w14:val="none"/>
        </w:rPr>
      </w:pPr>
      <w:r w:rsidRPr="006D4E98">
        <w:rPr>
          <w:rFonts w:ascii="Calibri" w:eastAsia="Times New Roman" w:hAnsi="Calibri" w:cs="Calibri"/>
          <w:kern w:val="0"/>
          <w:sz w:val="20"/>
          <w:szCs w:val="20"/>
          <w:lang w:val="en-US"/>
          <w14:ligatures w14:val="none"/>
        </w:rPr>
        <w:t> </w:t>
      </w:r>
    </w:p>
    <w:p w14:paraId="563DBF46" w14:textId="3E108AC4" w:rsidR="006D4E98" w:rsidRPr="006D4E98" w:rsidRDefault="006D4E98" w:rsidP="006D4E98">
      <w:pPr>
        <w:rPr>
          <w:rFonts w:ascii="Calibri" w:eastAsia="Times New Roman" w:hAnsi="Calibri" w:cs="Calibri"/>
          <w:kern w:val="0"/>
          <w:sz w:val="20"/>
          <w:szCs w:val="20"/>
          <w:lang w:val="en-US"/>
          <w14:ligatures w14:val="none"/>
        </w:rPr>
      </w:pPr>
    </w:p>
    <w:p w14:paraId="19DFC6DC" w14:textId="77777777" w:rsidR="006D4E98" w:rsidRPr="00F40A3B" w:rsidRDefault="006D4E98" w:rsidP="006D4E98">
      <w:pPr>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38DCA503" w14:textId="7D68600D" w:rsidR="006D4E98" w:rsidRPr="00F40A3B" w:rsidRDefault="006D4E98" w:rsidP="006D4E98">
      <w:pPr>
        <w:ind w:left="720"/>
        <w:rPr>
          <w:rFonts w:ascii="Calibri" w:eastAsia="Times New Roman" w:hAnsi="Calibri" w:cs="Calibri"/>
          <w:kern w:val="0"/>
          <w:sz w:val="20"/>
          <w:szCs w:val="20"/>
          <w:lang w:val="en-US"/>
          <w14:ligatures w14:val="none"/>
        </w:rPr>
      </w:pPr>
    </w:p>
    <w:p w14:paraId="03B33BAF" w14:textId="77777777" w:rsidR="006D4E98" w:rsidRPr="00F40A3B" w:rsidRDefault="006D4E98" w:rsidP="006D4E98">
      <w:pPr>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0E056904" w14:textId="77777777" w:rsidR="006D4E98" w:rsidRPr="00F40A3B" w:rsidRDefault="006D4E98" w:rsidP="006D4E98">
      <w:pPr>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009A7A06" w14:textId="77777777" w:rsidR="006D4E98" w:rsidRPr="00F40A3B" w:rsidRDefault="006D4E98" w:rsidP="006D4E98">
      <w:pPr>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4147FB2A" w14:textId="77777777" w:rsidR="006D4E98" w:rsidRPr="00F40A3B" w:rsidRDefault="006D4E98" w:rsidP="006D4E98">
      <w:pPr>
        <w:ind w:left="720"/>
        <w:rPr>
          <w:rFonts w:ascii="Calibri" w:eastAsia="Times New Roman" w:hAnsi="Calibri" w:cs="Calibri"/>
          <w:kern w:val="0"/>
          <w:sz w:val="20"/>
          <w:szCs w:val="20"/>
          <w:lang w:val="en-US"/>
          <w14:ligatures w14:val="none"/>
        </w:rPr>
      </w:pPr>
      <w:r w:rsidRPr="00F40A3B">
        <w:rPr>
          <w:rFonts w:ascii="Calibri" w:eastAsia="Times New Roman" w:hAnsi="Calibri" w:cs="Calibri"/>
          <w:kern w:val="0"/>
          <w:sz w:val="20"/>
          <w:szCs w:val="20"/>
          <w:lang w:val="en-US"/>
          <w14:ligatures w14:val="none"/>
        </w:rPr>
        <w:t> </w:t>
      </w:r>
    </w:p>
    <w:p w14:paraId="017B62F0" w14:textId="3EB843DF" w:rsidR="006D4E98" w:rsidRPr="00F40A3B" w:rsidRDefault="006D4E98" w:rsidP="006D4E98">
      <w:pPr>
        <w:ind w:left="720"/>
        <w:rPr>
          <w:rFonts w:ascii="Calibri" w:eastAsia="Times New Roman" w:hAnsi="Calibri" w:cs="Calibri"/>
          <w:kern w:val="0"/>
          <w:sz w:val="22"/>
          <w:szCs w:val="22"/>
          <w:lang w:val="en-US"/>
          <w14:ligatures w14:val="none"/>
        </w:rPr>
      </w:pPr>
    </w:p>
    <w:p w14:paraId="4FE11025" w14:textId="77777777" w:rsidR="006D4E98" w:rsidRPr="00F40A3B" w:rsidRDefault="006D4E98">
      <w:pPr>
        <w:rPr>
          <w:lang w:val="en-US"/>
        </w:rPr>
      </w:pPr>
    </w:p>
    <w:sectPr w:rsidR="006D4E98" w:rsidRPr="00F40A3B" w:rsidSect="008C2D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D45E4"/>
    <w:multiLevelType w:val="multilevel"/>
    <w:tmpl w:val="1488EB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335F0"/>
    <w:multiLevelType w:val="multilevel"/>
    <w:tmpl w:val="10887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764170">
    <w:abstractNumId w:val="0"/>
    <w:lvlOverride w:ilvl="1">
      <w:startOverride w:val="1"/>
    </w:lvlOverride>
  </w:num>
  <w:num w:numId="2" w16cid:durableId="2136486107">
    <w:abstractNumId w:val="0"/>
    <w:lvlOverride w:ilvl="1">
      <w:startOverride w:val="1"/>
    </w:lvlOverride>
  </w:num>
  <w:num w:numId="3" w16cid:durableId="207017937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42695779">
    <w:abstractNumId w:val="0"/>
    <w:lvlOverride w:ilvl="1">
      <w:startOverride w:val="1"/>
    </w:lvlOverride>
  </w:num>
  <w:num w:numId="5" w16cid:durableId="611547164">
    <w:abstractNumId w:val="0"/>
    <w:lvlOverride w:ilvl="1">
      <w:startOverride w:val="2"/>
    </w:lvlOverride>
  </w:num>
  <w:num w:numId="6" w16cid:durableId="1525752165">
    <w:abstractNumId w:val="0"/>
    <w:lvlOverride w:ilvl="1">
      <w:startOverride w:val="1"/>
    </w:lvlOverride>
  </w:num>
  <w:num w:numId="7" w16cid:durableId="1060598816">
    <w:abstractNumId w:val="1"/>
    <w:lvlOverride w:ilvl="1">
      <w:startOverride w:val="1"/>
    </w:lvlOverride>
  </w:num>
  <w:num w:numId="8" w16cid:durableId="1238249360">
    <w:abstractNumId w:val="1"/>
    <w:lvlOverride w:ilvl="1">
      <w:startOverride w:val="3"/>
    </w:lvlOverride>
  </w:num>
  <w:num w:numId="9" w16cid:durableId="1362127932">
    <w:abstractNumId w:val="1"/>
    <w:lvlOverride w:ilvl="1">
      <w:startOverride w:val="16"/>
    </w:lvlOverride>
  </w:num>
  <w:num w:numId="10" w16cid:durableId="1705056337">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558325766">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1977447665">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00076701">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2103792588">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1783457577">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936671665">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38168951">
    <w:abstractNumId w:val="1"/>
    <w:lvlOverride w:ilvl="1">
      <w:lvl w:ilvl="1">
        <w:numFmt w:val="bullet"/>
        <w:lvlText w:val=""/>
        <w:lvlJc w:val="left"/>
        <w:pPr>
          <w:tabs>
            <w:tab w:val="num" w:pos="1440"/>
          </w:tabs>
          <w:ind w:left="1440" w:hanging="360"/>
        </w:pPr>
        <w:rPr>
          <w:rFonts w:ascii="Symbol" w:hAnsi="Symbol" w:hint="default"/>
          <w:sz w:val="20"/>
        </w:rPr>
      </w:lvl>
    </w:lvlOverride>
  </w:num>
  <w:num w:numId="18" w16cid:durableId="42755775">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98"/>
    <w:rsid w:val="00033600"/>
    <w:rsid w:val="001040C8"/>
    <w:rsid w:val="001A0794"/>
    <w:rsid w:val="002B79F1"/>
    <w:rsid w:val="002E0AA2"/>
    <w:rsid w:val="002F094C"/>
    <w:rsid w:val="004E1850"/>
    <w:rsid w:val="0055243F"/>
    <w:rsid w:val="005555CA"/>
    <w:rsid w:val="00564C46"/>
    <w:rsid w:val="00657B11"/>
    <w:rsid w:val="00667370"/>
    <w:rsid w:val="006D4BC8"/>
    <w:rsid w:val="006D4E98"/>
    <w:rsid w:val="006E7DBB"/>
    <w:rsid w:val="00751385"/>
    <w:rsid w:val="00755322"/>
    <w:rsid w:val="00765AD7"/>
    <w:rsid w:val="00807249"/>
    <w:rsid w:val="008938FF"/>
    <w:rsid w:val="008C2D2A"/>
    <w:rsid w:val="00934083"/>
    <w:rsid w:val="00972508"/>
    <w:rsid w:val="009F5690"/>
    <w:rsid w:val="00A02C52"/>
    <w:rsid w:val="00A47341"/>
    <w:rsid w:val="00A657BA"/>
    <w:rsid w:val="00B37EC3"/>
    <w:rsid w:val="00B47427"/>
    <w:rsid w:val="00B85C78"/>
    <w:rsid w:val="00BC5F7D"/>
    <w:rsid w:val="00C640A4"/>
    <w:rsid w:val="00CE474D"/>
    <w:rsid w:val="00D31ADB"/>
    <w:rsid w:val="00DD3BB7"/>
    <w:rsid w:val="00E11CCD"/>
    <w:rsid w:val="00E324BC"/>
    <w:rsid w:val="00E4575E"/>
    <w:rsid w:val="00F40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47286"/>
  <w14:defaultImageDpi w14:val="32767"/>
  <w15:chartTrackingRefBased/>
  <w15:docId w15:val="{8326B951-B719-C645-9BB3-B55D7CF2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D4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E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E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E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E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D4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E98"/>
    <w:rPr>
      <w:rFonts w:eastAsiaTheme="majorEastAsia" w:cstheme="majorBidi"/>
      <w:color w:val="272727" w:themeColor="text1" w:themeTint="D8"/>
    </w:rPr>
  </w:style>
  <w:style w:type="paragraph" w:styleId="Title">
    <w:name w:val="Title"/>
    <w:basedOn w:val="Normal"/>
    <w:next w:val="Normal"/>
    <w:link w:val="TitleChar"/>
    <w:uiPriority w:val="10"/>
    <w:qFormat/>
    <w:rsid w:val="006D4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E98"/>
    <w:rPr>
      <w:i/>
      <w:iCs/>
      <w:color w:val="404040" w:themeColor="text1" w:themeTint="BF"/>
    </w:rPr>
  </w:style>
  <w:style w:type="paragraph" w:styleId="ListParagraph">
    <w:name w:val="List Paragraph"/>
    <w:basedOn w:val="Normal"/>
    <w:uiPriority w:val="34"/>
    <w:qFormat/>
    <w:rsid w:val="006D4E98"/>
    <w:pPr>
      <w:ind w:left="720"/>
      <w:contextualSpacing/>
    </w:pPr>
  </w:style>
  <w:style w:type="character" w:styleId="IntenseEmphasis">
    <w:name w:val="Intense Emphasis"/>
    <w:basedOn w:val="DefaultParagraphFont"/>
    <w:uiPriority w:val="21"/>
    <w:qFormat/>
    <w:rsid w:val="006D4E98"/>
    <w:rPr>
      <w:i/>
      <w:iCs/>
      <w:color w:val="2F5496" w:themeColor="accent1" w:themeShade="BF"/>
    </w:rPr>
  </w:style>
  <w:style w:type="paragraph" w:styleId="IntenseQuote">
    <w:name w:val="Intense Quote"/>
    <w:basedOn w:val="Normal"/>
    <w:next w:val="Normal"/>
    <w:link w:val="IntenseQuoteChar"/>
    <w:uiPriority w:val="30"/>
    <w:qFormat/>
    <w:rsid w:val="006D4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E98"/>
    <w:rPr>
      <w:i/>
      <w:iCs/>
      <w:color w:val="2F5496" w:themeColor="accent1" w:themeShade="BF"/>
    </w:rPr>
  </w:style>
  <w:style w:type="character" w:styleId="IntenseReference">
    <w:name w:val="Intense Reference"/>
    <w:basedOn w:val="DefaultParagraphFont"/>
    <w:uiPriority w:val="32"/>
    <w:qFormat/>
    <w:rsid w:val="006D4E98"/>
    <w:rPr>
      <w:b/>
      <w:bCs/>
      <w:smallCaps/>
      <w:color w:val="2F5496" w:themeColor="accent1" w:themeShade="BF"/>
      <w:spacing w:val="5"/>
    </w:rPr>
  </w:style>
  <w:style w:type="paragraph" w:styleId="NormalWeb">
    <w:name w:val="Normal (Web)"/>
    <w:basedOn w:val="Normal"/>
    <w:uiPriority w:val="99"/>
    <w:semiHidden/>
    <w:unhideWhenUsed/>
    <w:rsid w:val="006D4E98"/>
    <w:pPr>
      <w:spacing w:before="100" w:beforeAutospacing="1" w:after="100" w:afterAutospacing="1"/>
    </w:pPr>
    <w:rPr>
      <w:rFonts w:ascii="Times New Roman" w:eastAsia="Times New Roman" w:hAnsi="Times New Roman" w:cs="Times New Roman"/>
      <w:kern w:val="0"/>
      <w:lang w:val="nl-BE"/>
      <w14:ligatures w14:val="none"/>
    </w:rPr>
  </w:style>
  <w:style w:type="paragraph" w:styleId="HTMLPreformatted">
    <w:name w:val="HTML Preformatted"/>
    <w:basedOn w:val="Normal"/>
    <w:link w:val="HTMLPreformattedChar"/>
    <w:uiPriority w:val="99"/>
    <w:semiHidden/>
    <w:unhideWhenUsed/>
    <w:rsid w:val="009F56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569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9394">
      <w:bodyDiv w:val="1"/>
      <w:marLeft w:val="0"/>
      <w:marRight w:val="0"/>
      <w:marTop w:val="0"/>
      <w:marBottom w:val="0"/>
      <w:divBdr>
        <w:top w:val="none" w:sz="0" w:space="0" w:color="auto"/>
        <w:left w:val="none" w:sz="0" w:space="0" w:color="auto"/>
        <w:bottom w:val="none" w:sz="0" w:space="0" w:color="auto"/>
        <w:right w:val="none" w:sz="0" w:space="0" w:color="auto"/>
      </w:divBdr>
      <w:divsChild>
        <w:div w:id="983318639">
          <w:marLeft w:val="0"/>
          <w:marRight w:val="0"/>
          <w:marTop w:val="0"/>
          <w:marBottom w:val="0"/>
          <w:divBdr>
            <w:top w:val="none" w:sz="0" w:space="0" w:color="auto"/>
            <w:left w:val="none" w:sz="0" w:space="0" w:color="auto"/>
            <w:bottom w:val="none" w:sz="0" w:space="0" w:color="auto"/>
            <w:right w:val="none" w:sz="0" w:space="0" w:color="auto"/>
          </w:divBdr>
          <w:divsChild>
            <w:div w:id="2044400012">
              <w:marLeft w:val="0"/>
              <w:marRight w:val="0"/>
              <w:marTop w:val="0"/>
              <w:marBottom w:val="0"/>
              <w:divBdr>
                <w:top w:val="none" w:sz="0" w:space="0" w:color="auto"/>
                <w:left w:val="none" w:sz="0" w:space="0" w:color="auto"/>
                <w:bottom w:val="none" w:sz="0" w:space="0" w:color="auto"/>
                <w:right w:val="none" w:sz="0" w:space="0" w:color="auto"/>
              </w:divBdr>
              <w:divsChild>
                <w:div w:id="1046104843">
                  <w:marLeft w:val="0"/>
                  <w:marRight w:val="0"/>
                  <w:marTop w:val="0"/>
                  <w:marBottom w:val="0"/>
                  <w:divBdr>
                    <w:top w:val="none" w:sz="0" w:space="0" w:color="auto"/>
                    <w:left w:val="none" w:sz="0" w:space="0" w:color="auto"/>
                    <w:bottom w:val="none" w:sz="0" w:space="0" w:color="auto"/>
                    <w:right w:val="none" w:sz="0" w:space="0" w:color="auto"/>
                  </w:divBdr>
                  <w:divsChild>
                    <w:div w:id="598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13424">
      <w:bodyDiv w:val="1"/>
      <w:marLeft w:val="0"/>
      <w:marRight w:val="0"/>
      <w:marTop w:val="0"/>
      <w:marBottom w:val="0"/>
      <w:divBdr>
        <w:top w:val="none" w:sz="0" w:space="0" w:color="auto"/>
        <w:left w:val="none" w:sz="0" w:space="0" w:color="auto"/>
        <w:bottom w:val="none" w:sz="0" w:space="0" w:color="auto"/>
        <w:right w:val="none" w:sz="0" w:space="0" w:color="auto"/>
      </w:divBdr>
      <w:divsChild>
        <w:div w:id="1706368023">
          <w:marLeft w:val="0"/>
          <w:marRight w:val="0"/>
          <w:marTop w:val="0"/>
          <w:marBottom w:val="0"/>
          <w:divBdr>
            <w:top w:val="none" w:sz="0" w:space="0" w:color="auto"/>
            <w:left w:val="none" w:sz="0" w:space="0" w:color="auto"/>
            <w:bottom w:val="none" w:sz="0" w:space="0" w:color="auto"/>
            <w:right w:val="none" w:sz="0" w:space="0" w:color="auto"/>
          </w:divBdr>
          <w:divsChild>
            <w:div w:id="2045448372">
              <w:marLeft w:val="0"/>
              <w:marRight w:val="0"/>
              <w:marTop w:val="0"/>
              <w:marBottom w:val="0"/>
              <w:divBdr>
                <w:top w:val="none" w:sz="0" w:space="0" w:color="auto"/>
                <w:left w:val="none" w:sz="0" w:space="0" w:color="auto"/>
                <w:bottom w:val="none" w:sz="0" w:space="0" w:color="auto"/>
                <w:right w:val="none" w:sz="0" w:space="0" w:color="auto"/>
              </w:divBdr>
              <w:divsChild>
                <w:div w:id="1062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5796">
      <w:bodyDiv w:val="1"/>
      <w:marLeft w:val="0"/>
      <w:marRight w:val="0"/>
      <w:marTop w:val="0"/>
      <w:marBottom w:val="0"/>
      <w:divBdr>
        <w:top w:val="none" w:sz="0" w:space="0" w:color="auto"/>
        <w:left w:val="none" w:sz="0" w:space="0" w:color="auto"/>
        <w:bottom w:val="none" w:sz="0" w:space="0" w:color="auto"/>
        <w:right w:val="none" w:sz="0" w:space="0" w:color="auto"/>
      </w:divBdr>
    </w:div>
    <w:div w:id="21197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e651c4-c956-4e2d-96b9-f56cebbcef9e">
      <Terms xmlns="http://schemas.microsoft.com/office/infopath/2007/PartnerControls"/>
    </lcf76f155ced4ddcb4097134ff3c332f>
    <TaxCatchAll xmlns="27458d9c-47f6-47b6-9fbf-363636f12da8" xsi:nil="true"/>
    <Lijuan xmlns="2ae651c4-c956-4e2d-96b9-f56cebbcef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96EC27EB7AD143913F5E4B02301A96" ma:contentTypeVersion="17" ma:contentTypeDescription="Create a new document." ma:contentTypeScope="" ma:versionID="3213f573201361c7a59fa7ecd507b078">
  <xsd:schema xmlns:xsd="http://www.w3.org/2001/XMLSchema" xmlns:xs="http://www.w3.org/2001/XMLSchema" xmlns:p="http://schemas.microsoft.com/office/2006/metadata/properties" xmlns:ns2="27458d9c-47f6-47b6-9fbf-363636f12da8" xmlns:ns3="2ae651c4-c956-4e2d-96b9-f56cebbcef9e" targetNamespace="http://schemas.microsoft.com/office/2006/metadata/properties" ma:root="true" ma:fieldsID="bd1282d9a6dc22a624356b49dc7b09e9" ns2:_="" ns3:_="">
    <xsd:import namespace="27458d9c-47f6-47b6-9fbf-363636f12da8"/>
    <xsd:import namespace="2ae651c4-c956-4e2d-96b9-f56cebbcef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3:Liju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58d9c-47f6-47b6-9fbf-363636f12d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b5ab0e-c75a-454a-b277-bd13ce2dd7c5}" ma:internalName="TaxCatchAll" ma:showField="CatchAllData" ma:web="27458d9c-47f6-47b6-9fbf-363636f12d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e651c4-c956-4e2d-96b9-f56cebbcef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6fc0cd-01fe-45a4-a6f7-42bcc5426b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ijuan" ma:index="24" nillable="true" ma:displayName="Lijuan" ma:format="Dropdown" ma:internalName="Liju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6458C-F84A-4A5E-9AD5-ECE9BC0E1B32}">
  <ds:schemaRefs>
    <ds:schemaRef ds:uri="http://schemas.openxmlformats.org/officeDocument/2006/bibliography"/>
  </ds:schemaRefs>
</ds:datastoreItem>
</file>

<file path=customXml/itemProps2.xml><?xml version="1.0" encoding="utf-8"?>
<ds:datastoreItem xmlns:ds="http://schemas.openxmlformats.org/officeDocument/2006/customXml" ds:itemID="{C575F419-7522-463F-9B0F-6B8E47CF6BBA}">
  <ds:schemaRefs>
    <ds:schemaRef ds:uri="http://schemas.microsoft.com/office/2006/metadata/properties"/>
    <ds:schemaRef ds:uri="http://schemas.microsoft.com/office/infopath/2007/PartnerControls"/>
    <ds:schemaRef ds:uri="2ae651c4-c956-4e2d-96b9-f56cebbcef9e"/>
    <ds:schemaRef ds:uri="27458d9c-47f6-47b6-9fbf-363636f12da8"/>
  </ds:schemaRefs>
</ds:datastoreItem>
</file>

<file path=customXml/itemProps3.xml><?xml version="1.0" encoding="utf-8"?>
<ds:datastoreItem xmlns:ds="http://schemas.openxmlformats.org/officeDocument/2006/customXml" ds:itemID="{5A47148C-C5B6-490A-9DBC-2F994E18F0D5}">
  <ds:schemaRefs>
    <ds:schemaRef ds:uri="http://schemas.microsoft.com/sharepoint/v3/contenttype/forms"/>
  </ds:schemaRefs>
</ds:datastoreItem>
</file>

<file path=customXml/itemProps4.xml><?xml version="1.0" encoding="utf-8"?>
<ds:datastoreItem xmlns:ds="http://schemas.openxmlformats.org/officeDocument/2006/customXml" ds:itemID="{70CB4366-F48A-45B3-845F-61B1DDCDE3D8}"/>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Pattyn</dc:creator>
  <cp:keywords/>
  <dc:description/>
  <cp:lastModifiedBy>Alisa Keyl</cp:lastModifiedBy>
  <cp:revision>8</cp:revision>
  <dcterms:created xsi:type="dcterms:W3CDTF">2025-01-13T08:10:00Z</dcterms:created>
  <dcterms:modified xsi:type="dcterms:W3CDTF">2026-01-09T12:50:00Z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0x010100B496EC27EB7AD143913F5E4B02301A96</vt:lpwstr>
  </property>
  <property fmtid="{D5CDD505-2E9C-101B-9397-08002B2CF9AE}" pid="3" name="MediaServiceImageTags">
    <vt:lpwstr/>
  </property>
  <property fmtid="{D5CDD505-2E9C-101B-9397-08002B2CF9AE}" pid="4" name="GrammarlyDocumentId">
    <vt:lpwstr>583b0772-2050-4a30-89d1-b01419f62c93</vt:lpwstr>
  </property>
</Properties>
</file>